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B729" w14:textId="3957D4EE" w:rsidR="002E6175" w:rsidRPr="0032157E" w:rsidRDefault="002E6175" w:rsidP="0032157E">
      <w:pPr>
        <w:wordWrap/>
        <w:spacing w:after="0" w:line="384" w:lineRule="auto"/>
        <w:jc w:val="center"/>
        <w:textAlignment w:val="baseline"/>
        <w:rPr>
          <w:rFonts w:ascii="바탕" w:eastAsia="굴림" w:hAnsi="굴림" w:cs="굴림"/>
          <w:color w:val="000000"/>
          <w:kern w:val="0"/>
          <w:sz w:val="24"/>
          <w:szCs w:val="24"/>
        </w:rPr>
      </w:pPr>
      <w:r w:rsidRPr="002E6175">
        <w:rPr>
          <w:rFonts w:ascii="Times New Roman" w:eastAsia="한컴바탕" w:hAnsi="Times New Roman" w:cs="Times New Roman"/>
          <w:b/>
          <w:bCs/>
          <w:color w:val="000000"/>
          <w:kern w:val="0"/>
          <w:sz w:val="32"/>
          <w:szCs w:val="32"/>
        </w:rPr>
        <w:t>POWER OF ATTORNEY FOR COLLECTION OF CLAIMS</w:t>
      </w:r>
    </w:p>
    <w:p w14:paraId="04489F0E" w14:textId="67F19116" w:rsidR="002E6175" w:rsidRPr="0032157E" w:rsidRDefault="002E6175" w:rsidP="0032157E">
      <w:pPr>
        <w:wordWrap/>
        <w:snapToGrid w:val="0"/>
        <w:spacing w:after="0" w:line="384" w:lineRule="auto"/>
        <w:jc w:val="right"/>
        <w:textAlignment w:val="baseline"/>
        <w:rPr>
          <w:rFonts w:ascii="Times New Roman" w:eastAsia="굴림" w:hAnsi="굴림" w:cs="굴림"/>
          <w:color w:val="000000"/>
          <w:kern w:val="0"/>
          <w:szCs w:val="20"/>
        </w:rPr>
      </w:pPr>
      <w:r w:rsidRPr="002E6175">
        <w:rPr>
          <w:rFonts w:ascii="Times New Roman" w:eastAsia="한컴바탕" w:hAnsi="Times New Roman" w:cs="Times New Roman"/>
          <w:b/>
          <w:bCs/>
          <w:color w:val="000000"/>
          <w:kern w:val="0"/>
          <w:sz w:val="28"/>
          <w:szCs w:val="28"/>
        </w:rPr>
        <w:t>To. Korea Trade Insurance Corporation</w:t>
      </w:r>
    </w:p>
    <w:p w14:paraId="3FC1BB80" w14:textId="7990836D" w:rsidR="002E6175" w:rsidRPr="0032157E"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한컴바탕" w:hAnsi="Times New Roman" w:cs="Times New Roman"/>
          <w:color w:val="000000"/>
          <w:kern w:val="0"/>
          <w:sz w:val="26"/>
          <w:szCs w:val="26"/>
        </w:rPr>
        <w:t>Creditor fully understands the contents of the Debt Collection Standard Contract and agrees that the said Debt Collection Standard Contract is incorporated by reference in the Debt Collection Authorization Agreement, and the authorization of debt collection is given as follows:</w:t>
      </w:r>
    </w:p>
    <w:p w14:paraId="0642E429" w14:textId="77777777"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한컴바탕" w:hAnsi="Times New Roman" w:cs="Times New Roman"/>
          <w:b/>
          <w:bCs/>
          <w:color w:val="000000"/>
          <w:kern w:val="0"/>
          <w:sz w:val="26"/>
          <w:szCs w:val="26"/>
        </w:rPr>
        <w:t>1. Creditor and Debtor</w:t>
      </w:r>
    </w:p>
    <w:tbl>
      <w:tblPr>
        <w:tblW w:w="9069" w:type="dxa"/>
        <w:tblCellMar>
          <w:top w:w="15" w:type="dxa"/>
          <w:left w:w="15" w:type="dxa"/>
          <w:bottom w:w="15" w:type="dxa"/>
          <w:right w:w="15" w:type="dxa"/>
        </w:tblCellMar>
        <w:tblLook w:val="04A0" w:firstRow="1" w:lastRow="0" w:firstColumn="1" w:lastColumn="0" w:noHBand="0" w:noVBand="1"/>
      </w:tblPr>
      <w:tblGrid>
        <w:gridCol w:w="1157"/>
        <w:gridCol w:w="3207"/>
        <w:gridCol w:w="1226"/>
        <w:gridCol w:w="3479"/>
      </w:tblGrid>
      <w:tr w:rsidR="002E6175" w:rsidRPr="002E6175" w14:paraId="6B1CD464" w14:textId="77777777" w:rsidTr="00344F88">
        <w:trPr>
          <w:trHeight w:val="502"/>
        </w:trPr>
        <w:tc>
          <w:tcPr>
            <w:tcW w:w="4364" w:type="dxa"/>
            <w:gridSpan w:val="2"/>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F37B762"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2"/>
              </w:rPr>
              <w:t>Debtor(</w:t>
            </w:r>
            <w:r w:rsidRPr="002E6175">
              <w:rPr>
                <w:rFonts w:ascii="굴림체" w:eastAsia="굴림체" w:hAnsi="굴림체" w:cs="굴림" w:hint="eastAsia"/>
                <w:b/>
                <w:bCs/>
                <w:color w:val="000000"/>
                <w:kern w:val="0"/>
                <w:sz w:val="22"/>
              </w:rPr>
              <w:t>채무자</w:t>
            </w:r>
            <w:r w:rsidRPr="002E6175">
              <w:rPr>
                <w:rFonts w:ascii="Times New Roman" w:eastAsia="굴림체" w:hAnsi="Times New Roman" w:cs="Times New Roman"/>
                <w:b/>
                <w:bCs/>
                <w:color w:val="000000"/>
                <w:kern w:val="0"/>
                <w:sz w:val="22"/>
              </w:rPr>
              <w:t>)</w:t>
            </w:r>
          </w:p>
        </w:tc>
        <w:tc>
          <w:tcPr>
            <w:tcW w:w="4705" w:type="dxa"/>
            <w:gridSpan w:val="2"/>
            <w:tcBorders>
              <w:top w:val="single" w:sz="2" w:space="0" w:color="000000"/>
              <w:left w:val="single" w:sz="2" w:space="0" w:color="000000"/>
              <w:bottom w:val="single" w:sz="2" w:space="0" w:color="000000"/>
              <w:right w:val="single" w:sz="12" w:space="0" w:color="000000"/>
            </w:tcBorders>
            <w:shd w:val="clear" w:color="auto" w:fill="FFFFFF"/>
            <w:tcMar>
              <w:top w:w="28" w:type="dxa"/>
              <w:left w:w="28" w:type="dxa"/>
              <w:bottom w:w="28" w:type="dxa"/>
              <w:right w:w="28" w:type="dxa"/>
            </w:tcMar>
            <w:vAlign w:val="center"/>
            <w:hideMark/>
          </w:tcPr>
          <w:p w14:paraId="2783172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2"/>
              </w:rPr>
              <w:t>Creditor(</w:t>
            </w:r>
            <w:r w:rsidRPr="002E6175">
              <w:rPr>
                <w:rFonts w:ascii="굴림체" w:eastAsia="굴림체" w:hAnsi="굴림체" w:cs="굴림" w:hint="eastAsia"/>
                <w:b/>
                <w:bCs/>
                <w:color w:val="000000"/>
                <w:kern w:val="0"/>
                <w:sz w:val="22"/>
              </w:rPr>
              <w:t>채권자</w:t>
            </w:r>
            <w:r w:rsidRPr="002E6175">
              <w:rPr>
                <w:rFonts w:ascii="Times New Roman" w:eastAsia="굴림체" w:hAnsi="Times New Roman" w:cs="Times New Roman"/>
                <w:b/>
                <w:bCs/>
                <w:color w:val="000000"/>
                <w:kern w:val="0"/>
                <w:sz w:val="22"/>
              </w:rPr>
              <w:t>)</w:t>
            </w:r>
          </w:p>
        </w:tc>
      </w:tr>
      <w:tr w:rsidR="002E6175" w:rsidRPr="002E6175" w14:paraId="0B7F3E2D" w14:textId="77777777" w:rsidTr="00344F88">
        <w:trPr>
          <w:trHeight w:val="496"/>
        </w:trPr>
        <w:tc>
          <w:tcPr>
            <w:tcW w:w="11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CDF4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Name</w:t>
            </w:r>
          </w:p>
        </w:tc>
        <w:tc>
          <w:tcPr>
            <w:tcW w:w="32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DDEC9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c>
          <w:tcPr>
            <w:tcW w:w="12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C99812"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Name</w:t>
            </w:r>
          </w:p>
        </w:tc>
        <w:tc>
          <w:tcPr>
            <w:tcW w:w="347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0DBCE1F"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r>
      <w:tr w:rsidR="002E6175" w:rsidRPr="002E6175" w14:paraId="266EF3F1" w14:textId="77777777" w:rsidTr="00344F88">
        <w:trPr>
          <w:trHeight w:val="496"/>
        </w:trPr>
        <w:tc>
          <w:tcPr>
            <w:tcW w:w="11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80FFB2"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Address</w:t>
            </w:r>
          </w:p>
        </w:tc>
        <w:tc>
          <w:tcPr>
            <w:tcW w:w="32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DE094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c>
          <w:tcPr>
            <w:tcW w:w="12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15933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Address</w:t>
            </w:r>
          </w:p>
        </w:tc>
        <w:tc>
          <w:tcPr>
            <w:tcW w:w="347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1BD4E3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r>
      <w:tr w:rsidR="002E6175" w:rsidRPr="002E6175" w14:paraId="777E19FC" w14:textId="77777777" w:rsidTr="00344F88">
        <w:trPr>
          <w:trHeight w:val="496"/>
        </w:trPr>
        <w:tc>
          <w:tcPr>
            <w:tcW w:w="11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913B7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 xml:space="preserve">Officer </w:t>
            </w:r>
          </w:p>
          <w:p w14:paraId="23A3390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in Charge</w:t>
            </w:r>
          </w:p>
        </w:tc>
        <w:tc>
          <w:tcPr>
            <w:tcW w:w="32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D03BA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c>
          <w:tcPr>
            <w:tcW w:w="12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8D5BA6"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 xml:space="preserve">Officer </w:t>
            </w:r>
          </w:p>
          <w:p w14:paraId="3C01AAF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in Charge</w:t>
            </w:r>
          </w:p>
        </w:tc>
        <w:tc>
          <w:tcPr>
            <w:tcW w:w="347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707F63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r>
      <w:tr w:rsidR="002E6175" w:rsidRPr="002E6175" w14:paraId="2C4730A2" w14:textId="77777777" w:rsidTr="00344F88">
        <w:trPr>
          <w:trHeight w:val="496"/>
        </w:trPr>
        <w:tc>
          <w:tcPr>
            <w:tcW w:w="11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B7CF9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Tel.</w:t>
            </w:r>
          </w:p>
        </w:tc>
        <w:tc>
          <w:tcPr>
            <w:tcW w:w="32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A45F4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c>
          <w:tcPr>
            <w:tcW w:w="12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E7E4D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Tel.</w:t>
            </w:r>
          </w:p>
        </w:tc>
        <w:tc>
          <w:tcPr>
            <w:tcW w:w="347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442A881"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r>
      <w:tr w:rsidR="002E6175" w:rsidRPr="002E6175" w14:paraId="21729E3A" w14:textId="77777777" w:rsidTr="00344F88">
        <w:trPr>
          <w:trHeight w:val="496"/>
        </w:trPr>
        <w:tc>
          <w:tcPr>
            <w:tcW w:w="11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21938A"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Fax</w:t>
            </w:r>
          </w:p>
        </w:tc>
        <w:tc>
          <w:tcPr>
            <w:tcW w:w="320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25E31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c>
          <w:tcPr>
            <w:tcW w:w="122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848CB1"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Fax</w:t>
            </w:r>
          </w:p>
        </w:tc>
        <w:tc>
          <w:tcPr>
            <w:tcW w:w="347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5163EC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r>
      <w:tr w:rsidR="002E6175" w:rsidRPr="002E6175" w14:paraId="5E666D3E" w14:textId="77777777" w:rsidTr="00344F88">
        <w:trPr>
          <w:trHeight w:val="496"/>
        </w:trPr>
        <w:tc>
          <w:tcPr>
            <w:tcW w:w="1157"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52CD35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E-mail</w:t>
            </w:r>
          </w:p>
        </w:tc>
        <w:tc>
          <w:tcPr>
            <w:tcW w:w="3207"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3B37F66"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c>
          <w:tcPr>
            <w:tcW w:w="1226"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782B560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E-mail</w:t>
            </w:r>
          </w:p>
        </w:tc>
        <w:tc>
          <w:tcPr>
            <w:tcW w:w="347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318F380F"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2"/>
              </w:rPr>
            </w:pPr>
          </w:p>
        </w:tc>
      </w:tr>
    </w:tbl>
    <w:p w14:paraId="7FF4228E" w14:textId="77777777" w:rsidR="002E6175" w:rsidRDefault="002E6175" w:rsidP="002E6175">
      <w:pPr>
        <w:wordWrap/>
        <w:snapToGrid w:val="0"/>
        <w:spacing w:after="0" w:line="384" w:lineRule="auto"/>
        <w:textAlignment w:val="baseline"/>
        <w:rPr>
          <w:rFonts w:ascii="Times New Roman" w:eastAsia="굴림체" w:hAnsi="Times New Roman" w:cs="Times New Roman"/>
          <w:b/>
          <w:bCs/>
          <w:color w:val="000000"/>
          <w:kern w:val="0"/>
          <w:sz w:val="26"/>
          <w:szCs w:val="26"/>
        </w:rPr>
      </w:pPr>
    </w:p>
    <w:p w14:paraId="1A79BC8A" w14:textId="26F77FF2"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굴림체" w:hAnsi="Times New Roman" w:cs="Times New Roman"/>
          <w:b/>
          <w:bCs/>
          <w:color w:val="000000"/>
          <w:kern w:val="0"/>
          <w:sz w:val="26"/>
          <w:szCs w:val="26"/>
        </w:rPr>
        <w:t>2. Particulars of Claims(</w:t>
      </w:r>
      <w:r w:rsidRPr="002E6175">
        <w:rPr>
          <w:rFonts w:ascii="굴림체" w:eastAsia="굴림체" w:hAnsi="굴림체" w:cs="굴림" w:hint="eastAsia"/>
          <w:b/>
          <w:bCs/>
          <w:color w:val="000000"/>
          <w:kern w:val="0"/>
          <w:sz w:val="26"/>
          <w:szCs w:val="26"/>
        </w:rPr>
        <w:t>채권사항</w:t>
      </w:r>
      <w:r w:rsidRPr="002E6175">
        <w:rPr>
          <w:rFonts w:ascii="Times New Roman" w:eastAsia="굴림체" w:hAnsi="Times New Roman" w:cs="Times New Roman"/>
          <w:b/>
          <w:bCs/>
          <w:color w:val="000000"/>
          <w:kern w:val="0"/>
          <w:sz w:val="26"/>
          <w:szCs w:val="26"/>
        </w:rPr>
        <w:t>)</w:t>
      </w:r>
    </w:p>
    <w:tbl>
      <w:tblPr>
        <w:tblW w:w="9069" w:type="dxa"/>
        <w:tblCellMar>
          <w:top w:w="15" w:type="dxa"/>
          <w:left w:w="15" w:type="dxa"/>
          <w:bottom w:w="15" w:type="dxa"/>
          <w:right w:w="15" w:type="dxa"/>
        </w:tblCellMar>
        <w:tblLook w:val="04A0" w:firstRow="1" w:lastRow="0" w:firstColumn="1" w:lastColumn="0" w:noHBand="0" w:noVBand="1"/>
      </w:tblPr>
      <w:tblGrid>
        <w:gridCol w:w="2114"/>
        <w:gridCol w:w="2250"/>
        <w:gridCol w:w="2059"/>
        <w:gridCol w:w="2646"/>
      </w:tblGrid>
      <w:tr w:rsidR="002E6175" w:rsidRPr="002E6175" w14:paraId="713011F5" w14:textId="77777777" w:rsidTr="00344F88">
        <w:trPr>
          <w:trHeight w:val="54"/>
        </w:trPr>
        <w:tc>
          <w:tcPr>
            <w:tcW w:w="21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42CBE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Date of Agreement</w:t>
            </w:r>
          </w:p>
          <w:p w14:paraId="5C945718"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계약일자</w:t>
            </w:r>
            <w:r w:rsidRPr="002E6175">
              <w:rPr>
                <w:rFonts w:ascii="Times New Roman" w:eastAsia="굴림체" w:hAnsi="Times New Roman" w:cs="Times New Roman"/>
                <w:color w:val="000000"/>
                <w:kern w:val="0"/>
                <w:sz w:val="22"/>
              </w:rPr>
              <w:t>)</w:t>
            </w:r>
          </w:p>
        </w:tc>
        <w:tc>
          <w:tcPr>
            <w:tcW w:w="22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E2430"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0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1F1192"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Date of Delivery</w:t>
            </w:r>
          </w:p>
          <w:p w14:paraId="7CF1B02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선적일자</w:t>
            </w:r>
            <w:r w:rsidRPr="002E6175">
              <w:rPr>
                <w:rFonts w:ascii="Times New Roman" w:eastAsia="굴림체" w:hAnsi="Times New Roman" w:cs="Times New Roman"/>
                <w:color w:val="000000"/>
                <w:kern w:val="0"/>
                <w:sz w:val="22"/>
              </w:rPr>
              <w:t>)</w:t>
            </w:r>
          </w:p>
        </w:tc>
        <w:tc>
          <w:tcPr>
            <w:tcW w:w="2646"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EFED4A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r>
      <w:tr w:rsidR="002E6175" w:rsidRPr="002E6175" w14:paraId="50B039E9" w14:textId="77777777" w:rsidTr="00344F88">
        <w:trPr>
          <w:trHeight w:val="54"/>
        </w:trPr>
        <w:tc>
          <w:tcPr>
            <w:tcW w:w="21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2DCC4D"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Conditions of Payment</w:t>
            </w:r>
          </w:p>
          <w:p w14:paraId="6403A02E"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지불조건</w:t>
            </w:r>
            <w:r w:rsidRPr="002E6175">
              <w:rPr>
                <w:rFonts w:ascii="Times New Roman" w:eastAsia="굴림체" w:hAnsi="Times New Roman" w:cs="Times New Roman"/>
                <w:color w:val="000000"/>
                <w:kern w:val="0"/>
                <w:sz w:val="22"/>
              </w:rPr>
              <w:t>)</w:t>
            </w:r>
          </w:p>
        </w:tc>
        <w:tc>
          <w:tcPr>
            <w:tcW w:w="22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24E85D"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0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F327F3"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Name of Bank with which Debtor transacts</w:t>
            </w:r>
          </w:p>
          <w:p w14:paraId="2F509256"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채무자 거래은행</w:t>
            </w:r>
            <w:r w:rsidRPr="002E6175">
              <w:rPr>
                <w:rFonts w:ascii="Times New Roman" w:eastAsia="굴림체" w:hAnsi="Times New Roman" w:cs="Times New Roman"/>
                <w:color w:val="000000"/>
                <w:kern w:val="0"/>
                <w:sz w:val="22"/>
              </w:rPr>
              <w:t xml:space="preserve">) </w:t>
            </w:r>
          </w:p>
        </w:tc>
        <w:tc>
          <w:tcPr>
            <w:tcW w:w="2646"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10AA6DD"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r>
      <w:tr w:rsidR="002E6175" w:rsidRPr="002E6175" w14:paraId="430EB391" w14:textId="77777777" w:rsidTr="00344F88">
        <w:trPr>
          <w:trHeight w:val="54"/>
        </w:trPr>
        <w:tc>
          <w:tcPr>
            <w:tcW w:w="21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AA806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Original Amount</w:t>
            </w:r>
          </w:p>
          <w:p w14:paraId="0F0BCFD3"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선적원금</w:t>
            </w:r>
            <w:r w:rsidRPr="002E6175">
              <w:rPr>
                <w:rFonts w:ascii="Times New Roman" w:eastAsia="굴림체" w:hAnsi="Times New Roman" w:cs="Times New Roman"/>
                <w:color w:val="000000"/>
                <w:kern w:val="0"/>
                <w:sz w:val="22"/>
              </w:rPr>
              <w:t>)</w:t>
            </w:r>
          </w:p>
        </w:tc>
        <w:tc>
          <w:tcPr>
            <w:tcW w:w="22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30892C"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0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0B4DAE"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Due Date</w:t>
            </w:r>
          </w:p>
          <w:p w14:paraId="34AFC6E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결제만기일</w:t>
            </w:r>
            <w:r w:rsidRPr="002E6175">
              <w:rPr>
                <w:rFonts w:ascii="Times New Roman" w:eastAsia="굴림체" w:hAnsi="Times New Roman" w:cs="Times New Roman"/>
                <w:color w:val="000000"/>
                <w:kern w:val="0"/>
                <w:sz w:val="22"/>
              </w:rPr>
              <w:t>)</w:t>
            </w:r>
          </w:p>
        </w:tc>
        <w:tc>
          <w:tcPr>
            <w:tcW w:w="2646"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66D883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r>
      <w:tr w:rsidR="002E6175" w:rsidRPr="002E6175" w14:paraId="64BC1B40" w14:textId="77777777" w:rsidTr="00344F88">
        <w:trPr>
          <w:trHeight w:val="54"/>
        </w:trPr>
        <w:tc>
          <w:tcPr>
            <w:tcW w:w="21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0B8D81"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Amounts Paid</w:t>
            </w:r>
          </w:p>
          <w:p w14:paraId="2B587382" w14:textId="77777777" w:rsidR="002E6175" w:rsidRDefault="002E6175" w:rsidP="001777AF">
            <w:pPr>
              <w:wordWrap/>
              <w:spacing w:after="0" w:line="240" w:lineRule="auto"/>
              <w:jc w:val="center"/>
              <w:textAlignment w:val="baseline"/>
              <w:rPr>
                <w:rFonts w:ascii="Times New Roman" w:eastAsia="굴림체" w:hAnsi="Times New Roman" w:cs="Times New Roman"/>
                <w:color w:val="000000"/>
                <w:kern w:val="0"/>
                <w:sz w:val="22"/>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결제금액</w:t>
            </w:r>
            <w:r w:rsidRPr="002E6175">
              <w:rPr>
                <w:rFonts w:ascii="Times New Roman" w:eastAsia="굴림체" w:hAnsi="Times New Roman" w:cs="Times New Roman"/>
                <w:color w:val="000000"/>
                <w:kern w:val="0"/>
                <w:sz w:val="22"/>
              </w:rPr>
              <w:t>)</w:t>
            </w:r>
          </w:p>
          <w:p w14:paraId="244060D0" w14:textId="01300C67" w:rsidR="001777AF" w:rsidRPr="002E6175" w:rsidRDefault="001777AF" w:rsidP="001777AF">
            <w:pPr>
              <w:wordWrap/>
              <w:spacing w:after="0" w:line="240" w:lineRule="auto"/>
              <w:jc w:val="center"/>
              <w:textAlignment w:val="baseline"/>
              <w:rPr>
                <w:rFonts w:ascii="바탕" w:eastAsia="굴림" w:hAnsi="굴림" w:cs="굴림"/>
                <w:color w:val="000000"/>
                <w:kern w:val="0"/>
                <w:szCs w:val="20"/>
              </w:rPr>
            </w:pPr>
          </w:p>
        </w:tc>
        <w:tc>
          <w:tcPr>
            <w:tcW w:w="22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CEC1F6"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0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F3CF43"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Balanced Amounts</w:t>
            </w:r>
          </w:p>
          <w:p w14:paraId="16630F77"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채권 잔액</w:t>
            </w:r>
            <w:r w:rsidRPr="002E6175">
              <w:rPr>
                <w:rFonts w:ascii="Times New Roman" w:eastAsia="굴림체" w:hAnsi="Times New Roman" w:cs="Times New Roman"/>
                <w:color w:val="000000"/>
                <w:kern w:val="0"/>
                <w:sz w:val="22"/>
              </w:rPr>
              <w:t>)</w:t>
            </w:r>
          </w:p>
        </w:tc>
        <w:tc>
          <w:tcPr>
            <w:tcW w:w="2646"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154FEB3"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r>
      <w:tr w:rsidR="002E6175" w:rsidRPr="002E6175" w14:paraId="1A78317B" w14:textId="77777777" w:rsidTr="00344F88">
        <w:trPr>
          <w:trHeight w:val="54"/>
        </w:trPr>
        <w:tc>
          <w:tcPr>
            <w:tcW w:w="21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6E5AC4"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Default Interest</w:t>
            </w:r>
          </w:p>
          <w:p w14:paraId="679CD5FC"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연체이자</w:t>
            </w:r>
            <w:r w:rsidRPr="002E6175">
              <w:rPr>
                <w:rFonts w:ascii="Times New Roman" w:eastAsia="굴림체" w:hAnsi="Times New Roman" w:cs="Times New Roman"/>
                <w:color w:val="000000"/>
                <w:kern w:val="0"/>
                <w:sz w:val="22"/>
              </w:rPr>
              <w:t>)</w:t>
            </w:r>
          </w:p>
        </w:tc>
        <w:tc>
          <w:tcPr>
            <w:tcW w:w="22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CA1B03"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0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7AFC3D"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Amounts to be Collected</w:t>
            </w:r>
          </w:p>
          <w:p w14:paraId="132B61D7"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w:t>
            </w:r>
            <w:r w:rsidRPr="002E6175">
              <w:rPr>
                <w:rFonts w:ascii="굴림체" w:eastAsia="굴림체" w:hAnsi="굴림체" w:cs="굴림" w:hint="eastAsia"/>
                <w:color w:val="000000"/>
                <w:kern w:val="0"/>
                <w:sz w:val="22"/>
              </w:rPr>
              <w:t>추심대상금액</w:t>
            </w:r>
            <w:r w:rsidRPr="002E6175">
              <w:rPr>
                <w:rFonts w:ascii="Times New Roman" w:eastAsia="굴림체" w:hAnsi="Times New Roman" w:cs="Times New Roman"/>
                <w:color w:val="000000"/>
                <w:kern w:val="0"/>
                <w:sz w:val="22"/>
              </w:rPr>
              <w:t>)</w:t>
            </w:r>
          </w:p>
        </w:tc>
        <w:tc>
          <w:tcPr>
            <w:tcW w:w="2646"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25538FF"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r>
      <w:tr w:rsidR="002E6175" w:rsidRPr="002E6175" w14:paraId="27CA9EE0" w14:textId="77777777" w:rsidTr="00344F88">
        <w:trPr>
          <w:trHeight w:val="54"/>
        </w:trPr>
        <w:tc>
          <w:tcPr>
            <w:tcW w:w="2114"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00F00EC"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2"/>
              </w:rPr>
              <w:t>Client's Reference Number(</w:t>
            </w:r>
            <w:r w:rsidRPr="002E6175">
              <w:rPr>
                <w:rFonts w:ascii="굴림체" w:eastAsia="굴림체" w:hAnsi="굴림체" w:cs="굴림" w:hint="eastAsia"/>
                <w:color w:val="000000"/>
                <w:kern w:val="0"/>
                <w:sz w:val="22"/>
              </w:rPr>
              <w:t>관리번호</w:t>
            </w:r>
            <w:r w:rsidRPr="002E6175">
              <w:rPr>
                <w:rFonts w:ascii="Times New Roman" w:eastAsia="굴림체" w:hAnsi="Times New Roman" w:cs="Times New Roman"/>
                <w:color w:val="000000"/>
                <w:kern w:val="0"/>
                <w:sz w:val="22"/>
              </w:rPr>
              <w:t>)</w:t>
            </w:r>
          </w:p>
        </w:tc>
        <w:tc>
          <w:tcPr>
            <w:tcW w:w="225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AA321EC"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05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F591973"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c>
          <w:tcPr>
            <w:tcW w:w="2646"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28322BE4" w14:textId="77777777" w:rsidR="002E6175" w:rsidRPr="002E6175" w:rsidRDefault="002E6175" w:rsidP="001777AF">
            <w:pPr>
              <w:wordWrap/>
              <w:spacing w:after="0" w:line="240" w:lineRule="auto"/>
              <w:jc w:val="center"/>
              <w:textAlignment w:val="baseline"/>
              <w:rPr>
                <w:rFonts w:ascii="바탕" w:eastAsia="굴림" w:hAnsi="굴림" w:cs="굴림"/>
                <w:color w:val="000000"/>
                <w:kern w:val="0"/>
                <w:sz w:val="22"/>
              </w:rPr>
            </w:pPr>
          </w:p>
        </w:tc>
      </w:tr>
    </w:tbl>
    <w:p w14:paraId="233DB112" w14:textId="77777777" w:rsidR="002E6175" w:rsidRPr="002E6175" w:rsidRDefault="002E6175" w:rsidP="002E6175">
      <w:pPr>
        <w:wordWrap/>
        <w:snapToGrid w:val="0"/>
        <w:spacing w:after="0" w:line="384" w:lineRule="auto"/>
        <w:textAlignment w:val="baseline"/>
        <w:rPr>
          <w:rFonts w:ascii="Times New Roman" w:eastAsia="굴림" w:hAnsi="굴림" w:cs="굴림"/>
          <w:color w:val="000000"/>
          <w:kern w:val="0"/>
          <w:sz w:val="24"/>
          <w:szCs w:val="24"/>
        </w:rPr>
      </w:pPr>
    </w:p>
    <w:p w14:paraId="10BED423" w14:textId="77777777" w:rsidR="002E6175" w:rsidRPr="002E6175" w:rsidRDefault="002E6175" w:rsidP="002E6175">
      <w:pPr>
        <w:wordWrap/>
        <w:snapToGrid w:val="0"/>
        <w:spacing w:after="0" w:line="384" w:lineRule="auto"/>
        <w:jc w:val="left"/>
        <w:textAlignment w:val="baseline"/>
        <w:rPr>
          <w:rFonts w:ascii="Times New Roman" w:eastAsia="굴림" w:hAnsi="굴림" w:cs="굴림"/>
          <w:color w:val="000000"/>
          <w:kern w:val="0"/>
          <w:szCs w:val="20"/>
        </w:rPr>
      </w:pPr>
      <w:r w:rsidRPr="002E6175">
        <w:rPr>
          <w:rFonts w:ascii="Times New Roman" w:eastAsia="한컴바탕" w:hAnsi="Times New Roman" w:cs="Times New Roman"/>
          <w:color w:val="000000"/>
          <w:kern w:val="0"/>
          <w:sz w:val="26"/>
          <w:szCs w:val="26"/>
        </w:rPr>
        <w:lastRenderedPageBreak/>
        <w:t>*</w:t>
      </w:r>
      <w:r w:rsidRPr="002E6175">
        <w:rPr>
          <w:rFonts w:ascii="Times New Roman" w:eastAsia="굴림체" w:hAnsi="Times New Roman" w:cs="Times New Roman"/>
          <w:color w:val="000000"/>
          <w:kern w:val="0"/>
          <w:sz w:val="26"/>
          <w:szCs w:val="26"/>
        </w:rPr>
        <w:t>Particulars(</w:t>
      </w:r>
      <w:r w:rsidRPr="002E6175">
        <w:rPr>
          <w:rFonts w:ascii="굴림체" w:eastAsia="굴림체" w:hAnsi="굴림체" w:cs="굴림" w:hint="eastAsia"/>
          <w:color w:val="000000"/>
          <w:kern w:val="0"/>
          <w:sz w:val="26"/>
          <w:szCs w:val="26"/>
        </w:rPr>
        <w:t>세부내용</w:t>
      </w:r>
      <w:r w:rsidRPr="002E6175">
        <w:rPr>
          <w:rFonts w:ascii="Times New Roman" w:eastAsia="굴림체" w:hAnsi="Times New Roman" w:cs="Times New Roman"/>
          <w:color w:val="000000"/>
          <w:kern w:val="0"/>
          <w:sz w:val="26"/>
          <w:szCs w:val="26"/>
        </w:rPr>
        <w:t>)</w:t>
      </w:r>
    </w:p>
    <w:tbl>
      <w:tblPr>
        <w:tblOverlap w:val="never"/>
        <w:tblW w:w="9636" w:type="dxa"/>
        <w:tblCellMar>
          <w:top w:w="15" w:type="dxa"/>
          <w:left w:w="15" w:type="dxa"/>
          <w:bottom w:w="15" w:type="dxa"/>
          <w:right w:w="15" w:type="dxa"/>
        </w:tblCellMar>
        <w:tblLook w:val="04A0" w:firstRow="1" w:lastRow="0" w:firstColumn="1" w:lastColumn="0" w:noHBand="0" w:noVBand="1"/>
      </w:tblPr>
      <w:tblGrid>
        <w:gridCol w:w="1443"/>
        <w:gridCol w:w="1166"/>
        <w:gridCol w:w="1177"/>
        <w:gridCol w:w="960"/>
        <w:gridCol w:w="1102"/>
        <w:gridCol w:w="1338"/>
        <w:gridCol w:w="1369"/>
        <w:gridCol w:w="1081"/>
      </w:tblGrid>
      <w:tr w:rsidR="0032157E" w:rsidRPr="002E6175" w14:paraId="009A53FD" w14:textId="77777777" w:rsidTr="0032157E">
        <w:trPr>
          <w:trHeight w:val="1572"/>
        </w:trPr>
        <w:tc>
          <w:tcPr>
            <w:tcW w:w="1443"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03DCF8F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Classification</w:t>
            </w:r>
          </w:p>
        </w:tc>
        <w:tc>
          <w:tcPr>
            <w:tcW w:w="1248"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F47E2B0"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 xml:space="preserve">Date of </w:t>
            </w:r>
          </w:p>
          <w:p w14:paraId="13D0544E"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Delivery</w:t>
            </w:r>
          </w:p>
          <w:p w14:paraId="3A3EEA0F"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r w:rsidRPr="002E6175">
              <w:rPr>
                <w:rFonts w:ascii="바탕" w:eastAsia="바탕" w:hAnsi="바탕" w:cs="굴림" w:hint="eastAsia"/>
                <w:b/>
                <w:bCs/>
                <w:color w:val="000000"/>
                <w:kern w:val="0"/>
                <w:sz w:val="24"/>
                <w:szCs w:val="24"/>
              </w:rPr>
              <w:t>선적일</w:t>
            </w:r>
            <w:r w:rsidRPr="002E6175">
              <w:rPr>
                <w:rFonts w:ascii="Times New Roman" w:eastAsia="바탕" w:hAnsi="Times New Roman" w:cs="Times New Roman"/>
                <w:b/>
                <w:bCs/>
                <w:color w:val="000000"/>
                <w:kern w:val="0"/>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1AA6245B"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Amounts of</w:t>
            </w:r>
          </w:p>
          <w:p w14:paraId="72CD87E7"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 xml:space="preserve">Delivered </w:t>
            </w:r>
          </w:p>
          <w:p w14:paraId="51E3A8BF"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Items</w:t>
            </w:r>
          </w:p>
          <w:p w14:paraId="25CD7CBB"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r w:rsidRPr="002E6175">
              <w:rPr>
                <w:rFonts w:ascii="바탕" w:eastAsia="바탕" w:hAnsi="바탕" w:cs="굴림" w:hint="eastAsia"/>
                <w:b/>
                <w:bCs/>
                <w:color w:val="000000"/>
                <w:kern w:val="0"/>
                <w:sz w:val="24"/>
                <w:szCs w:val="24"/>
              </w:rPr>
              <w:t>선적금액</w:t>
            </w:r>
            <w:r w:rsidRPr="002E6175">
              <w:rPr>
                <w:rFonts w:ascii="Times New Roman" w:eastAsia="바탕" w:hAnsi="Times New Roman" w:cs="Times New Roman"/>
                <w:b/>
                <w:bCs/>
                <w:color w:val="000000"/>
                <w:kern w:val="0"/>
                <w:sz w:val="24"/>
                <w:szCs w:val="24"/>
              </w:rPr>
              <w:t>)</w:t>
            </w:r>
          </w:p>
        </w:tc>
        <w:tc>
          <w:tcPr>
            <w:tcW w:w="968"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736E780"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Due Date</w:t>
            </w:r>
          </w:p>
          <w:p w14:paraId="705C03F8"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r w:rsidRPr="002E6175">
              <w:rPr>
                <w:rFonts w:ascii="바탕" w:eastAsia="바탕" w:hAnsi="바탕" w:cs="굴림" w:hint="eastAsia"/>
                <w:b/>
                <w:bCs/>
                <w:color w:val="000000"/>
                <w:kern w:val="0"/>
                <w:sz w:val="24"/>
                <w:szCs w:val="24"/>
              </w:rPr>
              <w:t>만기일</w:t>
            </w:r>
            <w:r w:rsidRPr="002E6175">
              <w:rPr>
                <w:rFonts w:ascii="Times New Roman" w:eastAsia="바탕" w:hAnsi="Times New Roman" w:cs="Times New Roman"/>
                <w:b/>
                <w:bCs/>
                <w:color w:val="000000"/>
                <w:kern w:val="0"/>
                <w:sz w:val="24"/>
                <w:szCs w:val="24"/>
              </w:rPr>
              <w:t>)</w:t>
            </w:r>
          </w:p>
        </w:tc>
        <w:tc>
          <w:tcPr>
            <w:tcW w:w="1104"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15114592"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Amounts Paid</w:t>
            </w:r>
          </w:p>
          <w:p w14:paraId="52A6AAE9"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proofErr w:type="spellStart"/>
            <w:r w:rsidRPr="002E6175">
              <w:rPr>
                <w:rFonts w:ascii="바탕" w:eastAsia="바탕" w:hAnsi="바탕" w:cs="굴림" w:hint="eastAsia"/>
                <w:b/>
                <w:bCs/>
                <w:color w:val="000000"/>
                <w:kern w:val="0"/>
                <w:sz w:val="24"/>
                <w:szCs w:val="24"/>
              </w:rPr>
              <w:t>수입자</w:t>
            </w:r>
            <w:proofErr w:type="spellEnd"/>
            <w:r w:rsidRPr="002E6175">
              <w:rPr>
                <w:rFonts w:ascii="바탕" w:eastAsia="바탕" w:hAnsi="바탕" w:cs="굴림" w:hint="eastAsia"/>
                <w:b/>
                <w:bCs/>
                <w:color w:val="000000"/>
                <w:kern w:val="0"/>
                <w:sz w:val="24"/>
                <w:szCs w:val="24"/>
              </w:rPr>
              <w:t xml:space="preserve"> </w:t>
            </w:r>
          </w:p>
          <w:p w14:paraId="5EF78150"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바탕" w:eastAsia="바탕" w:hAnsi="바탕" w:cs="굴림" w:hint="eastAsia"/>
                <w:b/>
                <w:bCs/>
                <w:color w:val="000000"/>
                <w:kern w:val="0"/>
                <w:sz w:val="24"/>
                <w:szCs w:val="24"/>
              </w:rPr>
              <w:t>결제금액</w:t>
            </w:r>
            <w:r w:rsidRPr="002E6175">
              <w:rPr>
                <w:rFonts w:ascii="Times New Roman" w:eastAsia="바탕" w:hAnsi="Times New Roman" w:cs="Times New Roman"/>
                <w:b/>
                <w:bCs/>
                <w:color w:val="000000"/>
                <w:kern w:val="0"/>
                <w:sz w:val="24"/>
                <w:szCs w:val="24"/>
              </w:rPr>
              <w:t>)</w:t>
            </w:r>
          </w:p>
        </w:tc>
        <w:tc>
          <w:tcPr>
            <w:tcW w:w="1338"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5828BDA4"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Amounts in</w:t>
            </w:r>
          </w:p>
          <w:p w14:paraId="2E0025C7"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Default</w:t>
            </w:r>
          </w:p>
          <w:p w14:paraId="56B61E08"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proofErr w:type="spellStart"/>
            <w:r w:rsidRPr="002E6175">
              <w:rPr>
                <w:rFonts w:ascii="바탕" w:eastAsia="바탕" w:hAnsi="바탕" w:cs="굴림" w:hint="eastAsia"/>
                <w:b/>
                <w:bCs/>
                <w:color w:val="000000"/>
                <w:kern w:val="0"/>
                <w:sz w:val="24"/>
                <w:szCs w:val="24"/>
              </w:rPr>
              <w:t>수입자</w:t>
            </w:r>
            <w:proofErr w:type="spellEnd"/>
          </w:p>
          <w:p w14:paraId="23AAF179"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바탕" w:eastAsia="바탕" w:hAnsi="바탕" w:cs="굴림" w:hint="eastAsia"/>
                <w:b/>
                <w:bCs/>
                <w:color w:val="000000"/>
                <w:kern w:val="0"/>
                <w:sz w:val="24"/>
                <w:szCs w:val="24"/>
              </w:rPr>
              <w:t>미결제금액</w:t>
            </w:r>
            <w:r w:rsidRPr="002E6175">
              <w:rPr>
                <w:rFonts w:ascii="Times New Roman" w:eastAsia="바탕" w:hAnsi="Times New Roman" w:cs="Times New Roman"/>
                <w:b/>
                <w:bCs/>
                <w:color w:val="000000"/>
                <w:kern w:val="0"/>
                <w:sz w:val="24"/>
                <w:szCs w:val="24"/>
              </w:rPr>
              <w:t>)</w:t>
            </w:r>
          </w:p>
        </w:tc>
        <w:tc>
          <w:tcPr>
            <w:tcW w:w="1438"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6FFE7D41"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 xml:space="preserve">Default </w:t>
            </w:r>
          </w:p>
          <w:p w14:paraId="11181FB3"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Interest</w:t>
            </w:r>
          </w:p>
          <w:p w14:paraId="6584DDE2"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r w:rsidRPr="002E6175">
              <w:rPr>
                <w:rFonts w:ascii="바탕" w:eastAsia="바탕" w:hAnsi="바탕" w:cs="굴림" w:hint="eastAsia"/>
                <w:b/>
                <w:bCs/>
                <w:color w:val="000000"/>
                <w:kern w:val="0"/>
                <w:sz w:val="24"/>
                <w:szCs w:val="24"/>
              </w:rPr>
              <w:t>연체이자</w:t>
            </w:r>
            <w:r w:rsidRPr="002E6175">
              <w:rPr>
                <w:rFonts w:ascii="Times New Roman" w:eastAsia="바탕" w:hAnsi="Times New Roman" w:cs="Times New Roman"/>
                <w:b/>
                <w:bCs/>
                <w:color w:val="000000"/>
                <w:kern w:val="0"/>
                <w:sz w:val="24"/>
                <w:szCs w:val="24"/>
              </w:rPr>
              <w:t>)</w:t>
            </w:r>
          </w:p>
        </w:tc>
        <w:tc>
          <w:tcPr>
            <w:tcW w:w="1105" w:type="dxa"/>
            <w:tcBorders>
              <w:top w:val="single" w:sz="2" w:space="0" w:color="000000"/>
              <w:left w:val="single" w:sz="2" w:space="0" w:color="000000"/>
              <w:bottom w:val="single" w:sz="2" w:space="0" w:color="000000"/>
              <w:right w:val="single" w:sz="12" w:space="0" w:color="000000"/>
            </w:tcBorders>
            <w:shd w:val="clear" w:color="auto" w:fill="FFFFFF"/>
            <w:tcMar>
              <w:top w:w="28" w:type="dxa"/>
              <w:left w:w="28" w:type="dxa"/>
              <w:bottom w:w="28" w:type="dxa"/>
              <w:right w:w="28" w:type="dxa"/>
            </w:tcMar>
            <w:vAlign w:val="center"/>
            <w:hideMark/>
          </w:tcPr>
          <w:p w14:paraId="3541085C"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 xml:space="preserve">Amounts </w:t>
            </w:r>
          </w:p>
          <w:p w14:paraId="1AEA826C"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to be</w:t>
            </w:r>
          </w:p>
          <w:p w14:paraId="319A2A46"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Collected</w:t>
            </w:r>
          </w:p>
          <w:p w14:paraId="02548C63" w14:textId="77777777" w:rsidR="002E6175" w:rsidRPr="002E6175" w:rsidRDefault="002E6175" w:rsidP="00344F88">
            <w:pPr>
              <w:wordWrap/>
              <w:spacing w:after="0" w:line="276"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b/>
                <w:bCs/>
                <w:color w:val="000000"/>
                <w:kern w:val="0"/>
                <w:sz w:val="24"/>
                <w:szCs w:val="24"/>
              </w:rPr>
              <w:t>(</w:t>
            </w:r>
            <w:r w:rsidRPr="002E6175">
              <w:rPr>
                <w:rFonts w:ascii="바탕" w:eastAsia="바탕" w:hAnsi="바탕" w:cs="굴림" w:hint="eastAsia"/>
                <w:b/>
                <w:bCs/>
                <w:color w:val="000000"/>
                <w:kern w:val="0"/>
                <w:sz w:val="24"/>
                <w:szCs w:val="24"/>
              </w:rPr>
              <w:t>잔금</w:t>
            </w:r>
            <w:r w:rsidRPr="002E6175">
              <w:rPr>
                <w:rFonts w:ascii="Times New Roman" w:eastAsia="바탕" w:hAnsi="Times New Roman" w:cs="Times New Roman"/>
                <w:b/>
                <w:bCs/>
                <w:color w:val="000000"/>
                <w:kern w:val="0"/>
                <w:sz w:val="24"/>
                <w:szCs w:val="24"/>
              </w:rPr>
              <w:t>)</w:t>
            </w:r>
          </w:p>
        </w:tc>
      </w:tr>
      <w:tr w:rsidR="002E6175" w:rsidRPr="002E6175" w14:paraId="5CEE62E0" w14:textId="77777777" w:rsidTr="0032157E">
        <w:trPr>
          <w:trHeight w:val="466"/>
        </w:trPr>
        <w:tc>
          <w:tcPr>
            <w:tcW w:w="14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94AFD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1</w:t>
            </w: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2B5611"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91BE6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41D19A"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12E18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62D70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4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E0F3D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AF7BBDA"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4CFA0860" w14:textId="77777777" w:rsidTr="0032157E">
        <w:trPr>
          <w:trHeight w:val="466"/>
        </w:trPr>
        <w:tc>
          <w:tcPr>
            <w:tcW w:w="14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54238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2</w:t>
            </w: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E4B04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4AE49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303E36"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CF70C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6C0B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4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BAE87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E7516D6"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0009B1DF" w14:textId="77777777" w:rsidTr="0032157E">
        <w:trPr>
          <w:trHeight w:val="466"/>
        </w:trPr>
        <w:tc>
          <w:tcPr>
            <w:tcW w:w="14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2035A6"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3</w:t>
            </w:r>
          </w:p>
        </w:tc>
        <w:tc>
          <w:tcPr>
            <w:tcW w:w="12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B6F4EE"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DEF6D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B0B901"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B6217E"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3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2FDF9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4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A0ED8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5C5603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5FB65FA2" w14:textId="77777777" w:rsidTr="0032157E">
        <w:trPr>
          <w:trHeight w:val="466"/>
        </w:trPr>
        <w:tc>
          <w:tcPr>
            <w:tcW w:w="1443"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EF963D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xml:space="preserve">Total </w:t>
            </w:r>
          </w:p>
        </w:tc>
        <w:tc>
          <w:tcPr>
            <w:tcW w:w="124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078394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92"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F3A17D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96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2B0E8C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4"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77DF6DD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33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5184BBFF"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43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C2D142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10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186B194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bl>
    <w:p w14:paraId="727FC0AF" w14:textId="4AB49269" w:rsidR="002E6175" w:rsidRDefault="002E6175" w:rsidP="002E6175">
      <w:pPr>
        <w:wordWrap/>
        <w:snapToGrid w:val="0"/>
        <w:spacing w:after="0" w:line="384" w:lineRule="auto"/>
        <w:textAlignment w:val="baseline"/>
        <w:rPr>
          <w:rFonts w:ascii="Times New Roman" w:eastAsia="굴림" w:hAnsi="굴림" w:cs="굴림"/>
          <w:b/>
          <w:bCs/>
          <w:color w:val="000000"/>
          <w:kern w:val="0"/>
          <w:sz w:val="26"/>
          <w:szCs w:val="26"/>
        </w:rPr>
      </w:pPr>
    </w:p>
    <w:p w14:paraId="0C61A921" w14:textId="77777777" w:rsidR="00344F88" w:rsidRPr="002E6175" w:rsidRDefault="00344F88" w:rsidP="002E6175">
      <w:pPr>
        <w:wordWrap/>
        <w:snapToGrid w:val="0"/>
        <w:spacing w:after="0" w:line="384" w:lineRule="auto"/>
        <w:textAlignment w:val="baseline"/>
        <w:rPr>
          <w:rFonts w:ascii="Times New Roman" w:eastAsia="굴림" w:hAnsi="굴림" w:cs="굴림" w:hint="eastAsia"/>
          <w:b/>
          <w:bCs/>
          <w:color w:val="000000"/>
          <w:kern w:val="0"/>
          <w:sz w:val="26"/>
          <w:szCs w:val="26"/>
        </w:rPr>
      </w:pPr>
    </w:p>
    <w:p w14:paraId="2A0FFCED" w14:textId="77777777"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한컴바탕" w:hAnsi="Times New Roman" w:cs="Times New Roman"/>
          <w:b/>
          <w:bCs/>
          <w:color w:val="000000"/>
          <w:kern w:val="0"/>
          <w:sz w:val="26"/>
          <w:szCs w:val="26"/>
        </w:rPr>
        <w:t>3. Summary of Transactions (please check in the boxes below)</w:t>
      </w:r>
    </w:p>
    <w:tbl>
      <w:tblPr>
        <w:tblW w:w="9636" w:type="dxa"/>
        <w:tblCellMar>
          <w:top w:w="15" w:type="dxa"/>
          <w:left w:w="15" w:type="dxa"/>
          <w:bottom w:w="15" w:type="dxa"/>
          <w:right w:w="15" w:type="dxa"/>
        </w:tblCellMar>
        <w:tblLook w:val="04A0" w:firstRow="1" w:lastRow="0" w:firstColumn="1" w:lastColumn="0" w:noHBand="0" w:noVBand="1"/>
      </w:tblPr>
      <w:tblGrid>
        <w:gridCol w:w="5759"/>
        <w:gridCol w:w="1019"/>
        <w:gridCol w:w="1019"/>
        <w:gridCol w:w="1839"/>
      </w:tblGrid>
      <w:tr w:rsidR="002E6175" w:rsidRPr="002E6175" w14:paraId="1CF3FA62" w14:textId="77777777" w:rsidTr="0032157E">
        <w:trPr>
          <w:trHeight w:val="536"/>
        </w:trPr>
        <w:tc>
          <w:tcPr>
            <w:tcW w:w="575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266D39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4"/>
                <w:szCs w:val="24"/>
              </w:rPr>
              <w:t xml:space="preserve">Classification </w:t>
            </w:r>
          </w:p>
        </w:tc>
        <w:tc>
          <w:tcPr>
            <w:tcW w:w="101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7DD0D46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4"/>
                <w:szCs w:val="24"/>
              </w:rPr>
              <w:t>Yes</w:t>
            </w:r>
          </w:p>
          <w:p w14:paraId="4F7126E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4"/>
                <w:szCs w:val="24"/>
              </w:rPr>
              <w:t>(</w:t>
            </w:r>
            <w:r w:rsidRPr="002E6175">
              <w:rPr>
                <w:rFonts w:ascii="굴림체" w:eastAsia="굴림체" w:hAnsi="굴림체" w:cs="굴림" w:hint="eastAsia"/>
                <w:b/>
                <w:bCs/>
                <w:color w:val="000000"/>
                <w:kern w:val="0"/>
                <w:sz w:val="24"/>
                <w:szCs w:val="24"/>
              </w:rPr>
              <w:t>여</w:t>
            </w:r>
            <w:r w:rsidRPr="002E6175">
              <w:rPr>
                <w:rFonts w:ascii="Times New Roman" w:eastAsia="굴림체" w:hAnsi="Times New Roman" w:cs="Times New Roman"/>
                <w:b/>
                <w:bCs/>
                <w:color w:val="000000"/>
                <w:kern w:val="0"/>
                <w:sz w:val="24"/>
                <w:szCs w:val="24"/>
              </w:rPr>
              <w:t>)</w:t>
            </w:r>
          </w:p>
        </w:tc>
        <w:tc>
          <w:tcPr>
            <w:tcW w:w="1019" w:type="dxa"/>
            <w:tcBorders>
              <w:top w:val="single" w:sz="2" w:space="0" w:color="000000"/>
              <w:left w:val="single" w:sz="2" w:space="0" w:color="000000"/>
              <w:bottom w:val="single" w:sz="2" w:space="0" w:color="000000"/>
              <w:right w:val="single" w:sz="2" w:space="0" w:color="000000"/>
            </w:tcBorders>
            <w:shd w:val="clear" w:color="auto" w:fill="FFFFFF"/>
            <w:tcMar>
              <w:top w:w="28" w:type="dxa"/>
              <w:left w:w="28" w:type="dxa"/>
              <w:bottom w:w="28" w:type="dxa"/>
              <w:right w:w="28" w:type="dxa"/>
            </w:tcMar>
            <w:vAlign w:val="center"/>
            <w:hideMark/>
          </w:tcPr>
          <w:p w14:paraId="42EDF0F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4"/>
                <w:szCs w:val="24"/>
              </w:rPr>
              <w:t>No</w:t>
            </w:r>
          </w:p>
          <w:p w14:paraId="3D41078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4"/>
                <w:szCs w:val="24"/>
              </w:rPr>
              <w:t>(</w:t>
            </w:r>
            <w:r w:rsidRPr="002E6175">
              <w:rPr>
                <w:rFonts w:ascii="굴림체" w:eastAsia="굴림체" w:hAnsi="굴림체" w:cs="굴림" w:hint="eastAsia"/>
                <w:b/>
                <w:bCs/>
                <w:color w:val="000000"/>
                <w:kern w:val="0"/>
                <w:sz w:val="24"/>
                <w:szCs w:val="24"/>
              </w:rPr>
              <w:t>부</w:t>
            </w:r>
            <w:r w:rsidRPr="002E6175">
              <w:rPr>
                <w:rFonts w:ascii="Times New Roman" w:eastAsia="굴림체" w:hAnsi="Times New Roman" w:cs="Times New Roman"/>
                <w:b/>
                <w:bCs/>
                <w:color w:val="000000"/>
                <w:kern w:val="0"/>
                <w:sz w:val="24"/>
                <w:szCs w:val="24"/>
              </w:rPr>
              <w:t>)</w:t>
            </w:r>
          </w:p>
        </w:tc>
        <w:tc>
          <w:tcPr>
            <w:tcW w:w="1839" w:type="dxa"/>
            <w:tcBorders>
              <w:top w:val="single" w:sz="2" w:space="0" w:color="000000"/>
              <w:left w:val="single" w:sz="2" w:space="0" w:color="000000"/>
              <w:bottom w:val="single" w:sz="2" w:space="0" w:color="000000"/>
              <w:right w:val="single" w:sz="12" w:space="0" w:color="000000"/>
            </w:tcBorders>
            <w:shd w:val="clear" w:color="auto" w:fill="FFFFFF"/>
            <w:tcMar>
              <w:top w:w="28" w:type="dxa"/>
              <w:left w:w="28" w:type="dxa"/>
              <w:bottom w:w="28" w:type="dxa"/>
              <w:right w:w="28" w:type="dxa"/>
            </w:tcMar>
            <w:vAlign w:val="center"/>
            <w:hideMark/>
          </w:tcPr>
          <w:p w14:paraId="02CB4FF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kern w:val="0"/>
                <w:sz w:val="24"/>
                <w:szCs w:val="24"/>
              </w:rPr>
              <w:t>N/A</w:t>
            </w:r>
          </w:p>
          <w:p w14:paraId="4CC782D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b/>
                <w:bCs/>
                <w:color w:val="000000"/>
                <w:spacing w:val="-32"/>
                <w:kern w:val="0"/>
                <w:sz w:val="24"/>
                <w:szCs w:val="24"/>
              </w:rPr>
              <w:t>(</w:t>
            </w:r>
            <w:proofErr w:type="spellStart"/>
            <w:r w:rsidRPr="002E6175">
              <w:rPr>
                <w:rFonts w:ascii="굴림체" w:eastAsia="굴림체" w:hAnsi="굴림체" w:cs="굴림" w:hint="eastAsia"/>
                <w:b/>
                <w:bCs/>
                <w:color w:val="000000"/>
                <w:spacing w:val="-32"/>
                <w:kern w:val="0"/>
                <w:sz w:val="24"/>
                <w:szCs w:val="24"/>
              </w:rPr>
              <w:t>해당없음</w:t>
            </w:r>
            <w:proofErr w:type="spellEnd"/>
            <w:r w:rsidRPr="002E6175">
              <w:rPr>
                <w:rFonts w:ascii="Times New Roman" w:eastAsia="굴림체" w:hAnsi="Times New Roman" w:cs="Times New Roman"/>
                <w:b/>
                <w:bCs/>
                <w:color w:val="000000"/>
                <w:spacing w:val="-32"/>
                <w:kern w:val="0"/>
                <w:sz w:val="24"/>
                <w:szCs w:val="24"/>
              </w:rPr>
              <w:t>)</w:t>
            </w:r>
          </w:p>
        </w:tc>
      </w:tr>
      <w:tr w:rsidR="002E6175" w:rsidRPr="002E6175" w14:paraId="1159B6BC" w14:textId="77777777" w:rsidTr="0032157E">
        <w:trPr>
          <w:trHeight w:val="536"/>
        </w:trPr>
        <w:tc>
          <w:tcPr>
            <w:tcW w:w="57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D93E84"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Has the drawee accepted the bill of exchange?</w:t>
            </w:r>
          </w:p>
          <w:p w14:paraId="674041A4"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환어음은 인수되었습니까</w:t>
            </w:r>
            <w:r w:rsidRPr="002E6175">
              <w:rPr>
                <w:rFonts w:ascii="Times New Roman" w:eastAsia="굴림체" w:hAnsi="Times New Roman" w:cs="Times New Roman"/>
                <w:color w:val="000000"/>
                <w:kern w:val="0"/>
                <w:sz w:val="24"/>
                <w:szCs w:val="24"/>
              </w:rPr>
              <w:t>?)</w:t>
            </w: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231BC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EE5E8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83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BADB08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2D744138" w14:textId="77777777" w:rsidTr="0032157E">
        <w:trPr>
          <w:trHeight w:val="536"/>
        </w:trPr>
        <w:tc>
          <w:tcPr>
            <w:tcW w:w="57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C40AA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Has the buyer received the bill of lading?</w:t>
            </w:r>
          </w:p>
          <w:p w14:paraId="30D9D05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바이어가 선하증권을 받았습니까</w:t>
            </w:r>
            <w:r w:rsidRPr="002E6175">
              <w:rPr>
                <w:rFonts w:ascii="Times New Roman" w:eastAsia="굴림체" w:hAnsi="Times New Roman" w:cs="Times New Roman"/>
                <w:color w:val="000000"/>
                <w:kern w:val="0"/>
                <w:sz w:val="24"/>
                <w:szCs w:val="24"/>
              </w:rPr>
              <w:t>?)</w:t>
            </w: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1B208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BBC35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83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441DAD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61517589" w14:textId="77777777" w:rsidTr="0032157E">
        <w:trPr>
          <w:trHeight w:val="536"/>
        </w:trPr>
        <w:tc>
          <w:tcPr>
            <w:tcW w:w="57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F6CB26"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Has the buyer received the goods?</w:t>
            </w:r>
          </w:p>
          <w:p w14:paraId="19DC476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바이어가 물품을 받았습니까</w:t>
            </w:r>
            <w:r w:rsidRPr="002E6175">
              <w:rPr>
                <w:rFonts w:ascii="Times New Roman" w:eastAsia="굴림체" w:hAnsi="Times New Roman" w:cs="Times New Roman"/>
                <w:color w:val="000000"/>
                <w:kern w:val="0"/>
                <w:sz w:val="24"/>
                <w:szCs w:val="24"/>
              </w:rPr>
              <w:t>?)</w:t>
            </w: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ACD32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2E3021"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83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5F9201B"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42309440" w14:textId="77777777" w:rsidTr="0032157E">
        <w:trPr>
          <w:trHeight w:val="536"/>
        </w:trPr>
        <w:tc>
          <w:tcPr>
            <w:tcW w:w="57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16FEC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Has there been any claim on defects in the goods?</w:t>
            </w:r>
          </w:p>
          <w:p w14:paraId="46391BB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물품에 대한 하자제기는 있었습니까</w:t>
            </w:r>
            <w:r w:rsidRPr="002E6175">
              <w:rPr>
                <w:rFonts w:ascii="Times New Roman" w:eastAsia="굴림체" w:hAnsi="Times New Roman" w:cs="Times New Roman"/>
                <w:color w:val="000000"/>
                <w:kern w:val="0"/>
                <w:sz w:val="24"/>
                <w:szCs w:val="24"/>
              </w:rPr>
              <w:t>?)</w:t>
            </w: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E92C4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5354E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83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2EC66CE"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393BFD6B" w14:textId="77777777" w:rsidTr="0032157E">
        <w:trPr>
          <w:trHeight w:val="536"/>
        </w:trPr>
        <w:tc>
          <w:tcPr>
            <w:tcW w:w="57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B4238F"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Does the agreement contain arbitration clause?</w:t>
            </w:r>
          </w:p>
          <w:p w14:paraId="05C4FA4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계약서상에 중재조항은 있었습니까</w:t>
            </w:r>
            <w:r w:rsidRPr="002E6175">
              <w:rPr>
                <w:rFonts w:ascii="Times New Roman" w:eastAsia="굴림체" w:hAnsi="Times New Roman" w:cs="Times New Roman"/>
                <w:color w:val="000000"/>
                <w:kern w:val="0"/>
                <w:sz w:val="24"/>
                <w:szCs w:val="24"/>
              </w:rPr>
              <w:t>?)</w:t>
            </w: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C2E4D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0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D0EA0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83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CAF397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r w:rsidR="002E6175" w:rsidRPr="002E6175" w14:paraId="7C551A65" w14:textId="77777777" w:rsidTr="0032157E">
        <w:trPr>
          <w:trHeight w:val="536"/>
        </w:trPr>
        <w:tc>
          <w:tcPr>
            <w:tcW w:w="575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D75C963"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Is the buyer operating its business?</w:t>
            </w:r>
          </w:p>
          <w:p w14:paraId="3ABBBACC"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바이어가 영업을 하고 있습니까</w:t>
            </w:r>
            <w:r w:rsidRPr="002E6175">
              <w:rPr>
                <w:rFonts w:ascii="Times New Roman" w:eastAsia="굴림체" w:hAnsi="Times New Roman" w:cs="Times New Roman"/>
                <w:color w:val="000000"/>
                <w:kern w:val="0"/>
                <w:sz w:val="24"/>
                <w:szCs w:val="24"/>
              </w:rPr>
              <w:t>?)</w:t>
            </w:r>
          </w:p>
        </w:tc>
        <w:tc>
          <w:tcPr>
            <w:tcW w:w="101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EFA0A2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01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964AFDE"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83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56BBC3D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bl>
    <w:p w14:paraId="54858437" w14:textId="77777777" w:rsidR="007C6C7D" w:rsidRDefault="007C6C7D" w:rsidP="002E6175">
      <w:pPr>
        <w:wordWrap/>
        <w:snapToGrid w:val="0"/>
        <w:spacing w:after="0" w:line="384" w:lineRule="auto"/>
        <w:textAlignment w:val="baseline"/>
        <w:rPr>
          <w:rFonts w:ascii="Times New Roman" w:eastAsia="한컴바탕" w:hAnsi="Times New Roman" w:cs="Times New Roman"/>
          <w:b/>
          <w:bCs/>
          <w:color w:val="000000"/>
          <w:kern w:val="0"/>
          <w:sz w:val="26"/>
          <w:szCs w:val="26"/>
        </w:rPr>
      </w:pPr>
    </w:p>
    <w:p w14:paraId="782AAC64" w14:textId="77777777" w:rsidR="00344F88" w:rsidRDefault="00344F88" w:rsidP="002E6175">
      <w:pPr>
        <w:wordWrap/>
        <w:snapToGrid w:val="0"/>
        <w:spacing w:after="0" w:line="384" w:lineRule="auto"/>
        <w:textAlignment w:val="baseline"/>
        <w:rPr>
          <w:rFonts w:ascii="Times New Roman" w:eastAsia="한컴바탕" w:hAnsi="Times New Roman" w:cs="Times New Roman"/>
          <w:b/>
          <w:bCs/>
          <w:color w:val="000000"/>
          <w:kern w:val="0"/>
          <w:sz w:val="26"/>
          <w:szCs w:val="26"/>
        </w:rPr>
      </w:pPr>
    </w:p>
    <w:p w14:paraId="67E2883B" w14:textId="19A20872"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한컴바탕" w:hAnsi="Times New Roman" w:cs="Times New Roman"/>
          <w:b/>
          <w:bCs/>
          <w:color w:val="000000"/>
          <w:kern w:val="0"/>
          <w:sz w:val="26"/>
          <w:szCs w:val="26"/>
        </w:rPr>
        <w:lastRenderedPageBreak/>
        <w:t>4. Documents Submitted (please check in the boxes below)</w:t>
      </w:r>
    </w:p>
    <w:tbl>
      <w:tblPr>
        <w:tblW w:w="0" w:type="auto"/>
        <w:jc w:val="right"/>
        <w:tblCellMar>
          <w:top w:w="15" w:type="dxa"/>
          <w:left w:w="15" w:type="dxa"/>
          <w:bottom w:w="15" w:type="dxa"/>
          <w:right w:w="15" w:type="dxa"/>
        </w:tblCellMar>
        <w:tblLook w:val="04A0" w:firstRow="1" w:lastRow="0" w:firstColumn="1" w:lastColumn="0" w:noHBand="0" w:noVBand="1"/>
      </w:tblPr>
      <w:tblGrid>
        <w:gridCol w:w="8885"/>
      </w:tblGrid>
      <w:tr w:rsidR="002E6175" w:rsidRPr="002E6175" w14:paraId="47C83384" w14:textId="77777777" w:rsidTr="002E6175">
        <w:trPr>
          <w:trHeight w:val="749"/>
          <w:jc w:val="right"/>
        </w:trPr>
        <w:tc>
          <w:tcPr>
            <w:tcW w:w="888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9CE0DCF" w14:textId="77777777" w:rsidR="00344F88" w:rsidRDefault="002E6175" w:rsidP="0032157E">
            <w:pPr>
              <w:wordWrap/>
              <w:spacing w:after="0" w:line="240" w:lineRule="auto"/>
              <w:textAlignment w:val="baseline"/>
              <w:rPr>
                <w:rFonts w:ascii="굴림체" w:eastAsia="굴림체" w:hAnsi="굴림체" w:cs="굴림"/>
                <w:color w:val="000000"/>
                <w:kern w:val="0"/>
                <w:sz w:val="24"/>
                <w:szCs w:val="24"/>
              </w:rPr>
            </w:pPr>
            <w:r w:rsidRPr="002E6175">
              <w:rPr>
                <w:rFonts w:ascii="Times New Roman" w:eastAsia="굴림체" w:hAnsi="Times New Roman" w:cs="Times New Roman"/>
                <w:color w:val="000000"/>
                <w:kern w:val="0"/>
                <w:sz w:val="24"/>
                <w:szCs w:val="24"/>
              </w:rPr>
              <w:t>1. Agreement(</w:t>
            </w:r>
            <w:r w:rsidRPr="002E6175">
              <w:rPr>
                <w:rFonts w:ascii="굴림체" w:eastAsia="굴림체" w:hAnsi="굴림체" w:cs="굴림" w:hint="eastAsia"/>
                <w:color w:val="000000"/>
                <w:kern w:val="0"/>
                <w:sz w:val="24"/>
                <w:szCs w:val="24"/>
              </w:rPr>
              <w:t>계약서</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 xml:space="preserve">□ </w:t>
            </w:r>
            <w:r w:rsidR="00344F88">
              <w:rPr>
                <w:rFonts w:ascii="굴림체" w:eastAsia="굴림체" w:hAnsi="굴림체" w:cs="굴림"/>
                <w:color w:val="000000"/>
                <w:kern w:val="0"/>
                <w:sz w:val="24"/>
                <w:szCs w:val="24"/>
              </w:rPr>
              <w:t xml:space="preserve">          </w:t>
            </w:r>
          </w:p>
          <w:p w14:paraId="720D5DE4" w14:textId="380A9A4B" w:rsidR="002E6175" w:rsidRPr="0032157E"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2. Delivery Documents (</w:t>
            </w:r>
            <w:r w:rsidRPr="002E6175">
              <w:rPr>
                <w:rFonts w:ascii="굴림체" w:eastAsia="굴림체" w:hAnsi="굴림체" w:cs="굴림" w:hint="eastAsia"/>
                <w:color w:val="000000"/>
                <w:kern w:val="0"/>
                <w:sz w:val="24"/>
                <w:szCs w:val="24"/>
              </w:rPr>
              <w:t>선적서류</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w:t>
            </w:r>
          </w:p>
          <w:p w14:paraId="05D7EDBE" w14:textId="380EEC0D" w:rsidR="002E6175" w:rsidRPr="002E6175"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3. Bill of Exchange(</w:t>
            </w:r>
            <w:r w:rsidRPr="002E6175">
              <w:rPr>
                <w:rFonts w:ascii="굴림체" w:eastAsia="굴림체" w:hAnsi="굴림체" w:cs="굴림" w:hint="eastAsia"/>
                <w:color w:val="000000"/>
                <w:kern w:val="0"/>
                <w:sz w:val="24"/>
                <w:szCs w:val="24"/>
              </w:rPr>
              <w:t>환어음</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w:t>
            </w:r>
          </w:p>
        </w:tc>
      </w:tr>
      <w:tr w:rsidR="002E6175" w:rsidRPr="002E6175" w14:paraId="0801A3A5" w14:textId="77777777" w:rsidTr="002E6175">
        <w:trPr>
          <w:trHeight w:val="749"/>
          <w:jc w:val="right"/>
        </w:trPr>
        <w:tc>
          <w:tcPr>
            <w:tcW w:w="888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5DF589E" w14:textId="4B567FE8" w:rsidR="002E6175" w:rsidRPr="0032157E"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spacing w:val="-16"/>
                <w:kern w:val="0"/>
                <w:sz w:val="24"/>
                <w:szCs w:val="24"/>
              </w:rPr>
              <w:t>4. Correspondence between Exporter and Importer</w:t>
            </w:r>
            <w:r w:rsidRPr="002E6175">
              <w:rPr>
                <w:rFonts w:ascii="Times New Roman" w:eastAsia="굴림체" w:hAnsi="Times New Roman" w:cs="Times New Roman"/>
                <w:color w:val="000000"/>
                <w:kern w:val="0"/>
                <w:sz w:val="24"/>
                <w:szCs w:val="24"/>
              </w:rPr>
              <w:t>(</w:t>
            </w:r>
            <w:proofErr w:type="spellStart"/>
            <w:r w:rsidRPr="002E6175">
              <w:rPr>
                <w:rFonts w:ascii="굴림체" w:eastAsia="굴림체" w:hAnsi="굴림체" w:cs="굴림" w:hint="eastAsia"/>
                <w:color w:val="000000"/>
                <w:kern w:val="0"/>
                <w:sz w:val="24"/>
                <w:szCs w:val="24"/>
              </w:rPr>
              <w:t>수출입자간서신</w:t>
            </w:r>
            <w:proofErr w:type="spellEnd"/>
            <w:r w:rsidRPr="002E6175">
              <w:rPr>
                <w:rFonts w:ascii="Times New Roman" w:eastAsia="굴림체" w:hAnsi="Times New Roman" w:cs="Times New Roman"/>
                <w:color w:val="000000"/>
                <w:kern w:val="0"/>
                <w:sz w:val="24"/>
                <w:szCs w:val="24"/>
              </w:rPr>
              <w:t>)</w:t>
            </w:r>
            <w:r w:rsidRPr="002E6175">
              <w:rPr>
                <w:rFonts w:ascii="바탕" w:eastAsia="굴림체" w:hAnsi="굴림" w:cs="굴림"/>
                <w:color w:val="000000"/>
                <w:spacing w:val="-16"/>
                <w:kern w:val="0"/>
                <w:sz w:val="24"/>
                <w:szCs w:val="24"/>
              </w:rPr>
              <w:t xml:space="preserve"> </w:t>
            </w:r>
            <w:r w:rsidRPr="002E6175">
              <w:rPr>
                <w:rFonts w:ascii="굴림체" w:eastAsia="굴림체" w:hAnsi="굴림체" w:cs="굴림" w:hint="eastAsia"/>
                <w:color w:val="000000"/>
                <w:spacing w:val="-16"/>
                <w:kern w:val="0"/>
                <w:sz w:val="24"/>
                <w:szCs w:val="24"/>
              </w:rPr>
              <w:t>□</w:t>
            </w:r>
          </w:p>
          <w:p w14:paraId="6457666F" w14:textId="77777777" w:rsidR="002E6175" w:rsidRPr="002E6175"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spacing w:val="-16"/>
                <w:kern w:val="0"/>
                <w:sz w:val="24"/>
                <w:szCs w:val="24"/>
              </w:rPr>
              <w:t>5. Third Party Payment Guarantee</w:t>
            </w: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제</w:t>
            </w:r>
            <w:r w:rsidRPr="002E6175">
              <w:rPr>
                <w:rFonts w:ascii="Times New Roman" w:eastAsia="굴림체" w:hAnsi="Times New Roman" w:cs="Times New Roman"/>
                <w:color w:val="000000"/>
                <w:kern w:val="0"/>
                <w:sz w:val="24"/>
                <w:szCs w:val="24"/>
              </w:rPr>
              <w:t>3</w:t>
            </w:r>
            <w:r w:rsidRPr="002E6175">
              <w:rPr>
                <w:rFonts w:ascii="굴림체" w:eastAsia="굴림체" w:hAnsi="굴림체" w:cs="굴림" w:hint="eastAsia"/>
                <w:color w:val="000000"/>
                <w:kern w:val="0"/>
                <w:sz w:val="24"/>
                <w:szCs w:val="24"/>
              </w:rPr>
              <w:t>자 지급보증서</w:t>
            </w:r>
            <w:r w:rsidRPr="002E6175">
              <w:rPr>
                <w:rFonts w:ascii="Times New Roman" w:eastAsia="굴림체" w:hAnsi="Times New Roman" w:cs="Times New Roman"/>
                <w:color w:val="000000"/>
                <w:kern w:val="0"/>
                <w:sz w:val="24"/>
                <w:szCs w:val="24"/>
              </w:rPr>
              <w:t>)</w:t>
            </w:r>
            <w:r w:rsidRPr="002E6175">
              <w:rPr>
                <w:rFonts w:ascii="바탕" w:eastAsia="굴림체" w:hAnsi="굴림" w:cs="굴림"/>
                <w:color w:val="000000"/>
                <w:spacing w:val="-16"/>
                <w:kern w:val="0"/>
                <w:sz w:val="24"/>
                <w:szCs w:val="24"/>
              </w:rPr>
              <w:t xml:space="preserve"> </w:t>
            </w:r>
            <w:r w:rsidRPr="002E6175">
              <w:rPr>
                <w:rFonts w:ascii="굴림체" w:eastAsia="굴림체" w:hAnsi="굴림체" w:cs="굴림" w:hint="eastAsia"/>
                <w:color w:val="000000"/>
                <w:kern w:val="0"/>
                <w:sz w:val="24"/>
                <w:szCs w:val="24"/>
              </w:rPr>
              <w:t>□</w:t>
            </w:r>
          </w:p>
        </w:tc>
      </w:tr>
      <w:tr w:rsidR="002E6175" w:rsidRPr="002E6175" w14:paraId="600B0A72" w14:textId="77777777" w:rsidTr="002E6175">
        <w:trPr>
          <w:trHeight w:val="749"/>
          <w:jc w:val="right"/>
        </w:trPr>
        <w:tc>
          <w:tcPr>
            <w:tcW w:w="888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EE5ACAE" w14:textId="5075CEFB" w:rsidR="002E6175" w:rsidRPr="0032157E"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6. Description of Transaction(</w:t>
            </w:r>
            <w:r w:rsidRPr="002E6175">
              <w:rPr>
                <w:rFonts w:ascii="굴림체" w:eastAsia="굴림체" w:hAnsi="굴림체" w:cs="굴림" w:hint="eastAsia"/>
                <w:color w:val="000000"/>
                <w:kern w:val="0"/>
                <w:sz w:val="24"/>
                <w:szCs w:val="24"/>
              </w:rPr>
              <w:t>거래경위서</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w:t>
            </w:r>
          </w:p>
          <w:p w14:paraId="6C1E435C" w14:textId="2DBA4B78" w:rsidR="002E6175" w:rsidRPr="002E6175"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7. Credit Search Report(</w:t>
            </w:r>
            <w:r w:rsidRPr="002E6175">
              <w:rPr>
                <w:rFonts w:ascii="굴림체" w:eastAsia="굴림체" w:hAnsi="굴림체" w:cs="굴림" w:hint="eastAsia"/>
                <w:color w:val="000000"/>
                <w:kern w:val="0"/>
                <w:sz w:val="24"/>
                <w:szCs w:val="24"/>
              </w:rPr>
              <w:t>신용조사 보고서</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w:t>
            </w:r>
          </w:p>
        </w:tc>
      </w:tr>
      <w:tr w:rsidR="002E6175" w:rsidRPr="002E6175" w14:paraId="6B9FBABB" w14:textId="77777777" w:rsidTr="002E6175">
        <w:trPr>
          <w:trHeight w:val="550"/>
          <w:jc w:val="right"/>
        </w:trPr>
        <w:tc>
          <w:tcPr>
            <w:tcW w:w="888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229C9228" w14:textId="77777777" w:rsidR="002E6175" w:rsidRPr="002E6175" w:rsidRDefault="002E6175" w:rsidP="0032157E">
            <w:pPr>
              <w:wordWrap/>
              <w:spacing w:after="0" w:line="240" w:lineRule="auto"/>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Other Documents(</w:t>
            </w:r>
            <w:r w:rsidRPr="002E6175">
              <w:rPr>
                <w:rFonts w:ascii="굴림체" w:eastAsia="굴림체" w:hAnsi="굴림체" w:cs="굴림" w:hint="eastAsia"/>
                <w:color w:val="000000"/>
                <w:kern w:val="0"/>
                <w:sz w:val="24"/>
                <w:szCs w:val="24"/>
              </w:rPr>
              <w:t>기타 참고서류</w:t>
            </w:r>
            <w:r w:rsidRPr="002E6175">
              <w:rPr>
                <w:rFonts w:ascii="Times New Roman" w:eastAsia="굴림체" w:hAnsi="Times New Roman" w:cs="Times New Roman"/>
                <w:color w:val="000000"/>
                <w:kern w:val="0"/>
                <w:sz w:val="24"/>
                <w:szCs w:val="24"/>
              </w:rPr>
              <w:t>) :</w:t>
            </w:r>
          </w:p>
        </w:tc>
      </w:tr>
    </w:tbl>
    <w:p w14:paraId="69CB8C98" w14:textId="77777777" w:rsidR="002E6175" w:rsidRPr="002E6175" w:rsidRDefault="002E6175" w:rsidP="002E6175">
      <w:pPr>
        <w:wordWrap/>
        <w:snapToGrid w:val="0"/>
        <w:spacing w:after="0" w:line="384" w:lineRule="auto"/>
        <w:textAlignment w:val="baseline"/>
        <w:rPr>
          <w:rFonts w:ascii="Times New Roman" w:eastAsia="굴림" w:hAnsi="굴림" w:cs="굴림"/>
          <w:b/>
          <w:bCs/>
          <w:color w:val="000000"/>
          <w:kern w:val="0"/>
          <w:sz w:val="26"/>
          <w:szCs w:val="26"/>
        </w:rPr>
      </w:pPr>
    </w:p>
    <w:p w14:paraId="40DD9C61" w14:textId="77777777"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한컴바탕" w:hAnsi="Times New Roman" w:cs="Times New Roman"/>
          <w:b/>
          <w:bCs/>
          <w:color w:val="000000"/>
          <w:kern w:val="0"/>
          <w:sz w:val="26"/>
          <w:szCs w:val="26"/>
        </w:rPr>
        <w:t>5. Other Remarks (if necessary)</w:t>
      </w:r>
    </w:p>
    <w:tbl>
      <w:tblPr>
        <w:tblW w:w="8930" w:type="dxa"/>
        <w:tblInd w:w="139" w:type="dxa"/>
        <w:tblCellMar>
          <w:top w:w="15" w:type="dxa"/>
          <w:left w:w="15" w:type="dxa"/>
          <w:bottom w:w="15" w:type="dxa"/>
          <w:right w:w="15" w:type="dxa"/>
        </w:tblCellMar>
        <w:tblLook w:val="04A0" w:firstRow="1" w:lastRow="0" w:firstColumn="1" w:lastColumn="0" w:noHBand="0" w:noVBand="1"/>
      </w:tblPr>
      <w:tblGrid>
        <w:gridCol w:w="8930"/>
      </w:tblGrid>
      <w:tr w:rsidR="002E6175" w:rsidRPr="002E6175" w14:paraId="7139B6F2" w14:textId="77777777" w:rsidTr="00344F88">
        <w:trPr>
          <w:trHeight w:val="5946"/>
        </w:trPr>
        <w:tc>
          <w:tcPr>
            <w:tcW w:w="8930"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10C50411" w14:textId="506A582A" w:rsidR="0032157E" w:rsidRPr="002E6175" w:rsidRDefault="0032157E" w:rsidP="002E6175">
            <w:pPr>
              <w:tabs>
                <w:tab w:val="left" w:pos="8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s>
              <w:wordWrap/>
              <w:spacing w:after="0" w:line="384" w:lineRule="auto"/>
              <w:textAlignment w:val="baseline"/>
              <w:rPr>
                <w:rFonts w:ascii="바탕" w:eastAsia="굴림" w:hAnsi="굴림" w:cs="굴림"/>
                <w:color w:val="000000"/>
                <w:kern w:val="0"/>
                <w:szCs w:val="20"/>
              </w:rPr>
            </w:pPr>
          </w:p>
        </w:tc>
      </w:tr>
    </w:tbl>
    <w:p w14:paraId="4E2C59A6" w14:textId="77777777" w:rsidR="002E6175" w:rsidRPr="002E6175" w:rsidRDefault="002E6175" w:rsidP="002E6175">
      <w:pPr>
        <w:wordWrap/>
        <w:snapToGrid w:val="0"/>
        <w:spacing w:after="0" w:line="384" w:lineRule="auto"/>
        <w:textAlignment w:val="baseline"/>
        <w:rPr>
          <w:rFonts w:ascii="Times New Roman" w:eastAsia="굴림" w:hAnsi="굴림" w:cs="굴림"/>
          <w:b/>
          <w:bCs/>
          <w:color w:val="000000"/>
          <w:kern w:val="0"/>
          <w:sz w:val="26"/>
          <w:szCs w:val="26"/>
        </w:rPr>
      </w:pPr>
    </w:p>
    <w:p w14:paraId="16781956" w14:textId="77777777"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한컴바탕" w:hAnsi="Times New Roman" w:cs="Times New Roman"/>
          <w:b/>
          <w:bCs/>
          <w:color w:val="000000"/>
          <w:kern w:val="0"/>
          <w:sz w:val="26"/>
          <w:szCs w:val="26"/>
        </w:rPr>
        <w:t>6. Designated Bank Account for Recovered Funds</w:t>
      </w:r>
    </w:p>
    <w:tbl>
      <w:tblPr>
        <w:tblW w:w="9069" w:type="dxa"/>
        <w:tblCellMar>
          <w:top w:w="15" w:type="dxa"/>
          <w:left w:w="15" w:type="dxa"/>
          <w:bottom w:w="15" w:type="dxa"/>
          <w:right w:w="15" w:type="dxa"/>
        </w:tblCellMar>
        <w:tblLook w:val="04A0" w:firstRow="1" w:lastRow="0" w:firstColumn="1" w:lastColumn="0" w:noHBand="0" w:noVBand="1"/>
      </w:tblPr>
      <w:tblGrid>
        <w:gridCol w:w="3206"/>
        <w:gridCol w:w="5863"/>
      </w:tblGrid>
      <w:tr w:rsidR="002E6175" w:rsidRPr="002E6175" w14:paraId="0A640AE7" w14:textId="77777777" w:rsidTr="00344F88">
        <w:trPr>
          <w:trHeight w:val="481"/>
        </w:trPr>
        <w:tc>
          <w:tcPr>
            <w:tcW w:w="3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70BE8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Bank Name</w:t>
            </w:r>
          </w:p>
        </w:tc>
        <w:tc>
          <w:tcPr>
            <w:tcW w:w="586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84A030E" w14:textId="77777777" w:rsidR="002E6175" w:rsidRPr="002E6175" w:rsidRDefault="002E6175" w:rsidP="002E6175">
            <w:pPr>
              <w:wordWrap/>
              <w:spacing w:after="0" w:line="384" w:lineRule="auto"/>
              <w:textAlignment w:val="baseline"/>
              <w:rPr>
                <w:rFonts w:ascii="바탕" w:eastAsia="굴림" w:hAnsi="굴림" w:cs="굴림"/>
                <w:color w:val="000000"/>
                <w:kern w:val="0"/>
                <w:sz w:val="24"/>
                <w:szCs w:val="24"/>
              </w:rPr>
            </w:pPr>
          </w:p>
        </w:tc>
      </w:tr>
      <w:tr w:rsidR="002E6175" w:rsidRPr="002E6175" w14:paraId="2719A7DE" w14:textId="77777777" w:rsidTr="00344F88">
        <w:trPr>
          <w:trHeight w:val="481"/>
        </w:trPr>
        <w:tc>
          <w:tcPr>
            <w:tcW w:w="3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02F91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Account Number</w:t>
            </w:r>
          </w:p>
        </w:tc>
        <w:tc>
          <w:tcPr>
            <w:tcW w:w="586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C1AB188" w14:textId="77777777" w:rsidR="002E6175" w:rsidRPr="002E6175" w:rsidRDefault="002E6175" w:rsidP="002E6175">
            <w:pPr>
              <w:tabs>
                <w:tab w:val="left" w:pos="8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s>
              <w:wordWrap/>
              <w:spacing w:after="0" w:line="384" w:lineRule="auto"/>
              <w:textAlignment w:val="baseline"/>
              <w:rPr>
                <w:rFonts w:ascii="바탕" w:eastAsia="굴림" w:hAnsi="굴림" w:cs="굴림"/>
                <w:color w:val="000000"/>
                <w:kern w:val="0"/>
                <w:szCs w:val="20"/>
              </w:rPr>
            </w:pPr>
          </w:p>
        </w:tc>
      </w:tr>
      <w:tr w:rsidR="002E6175" w:rsidRPr="002E6175" w14:paraId="2A1DBC4A" w14:textId="77777777" w:rsidTr="00344F88">
        <w:trPr>
          <w:trHeight w:val="481"/>
        </w:trPr>
        <w:tc>
          <w:tcPr>
            <w:tcW w:w="3206"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E49B40F"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Account Holder’s Name</w:t>
            </w:r>
          </w:p>
        </w:tc>
        <w:tc>
          <w:tcPr>
            <w:tcW w:w="5863"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C8D7713" w14:textId="77777777" w:rsidR="002E6175" w:rsidRPr="002E6175" w:rsidRDefault="002E6175" w:rsidP="002E6175">
            <w:pPr>
              <w:tabs>
                <w:tab w:val="left" w:pos="8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s>
              <w:wordWrap/>
              <w:spacing w:after="0" w:line="384" w:lineRule="auto"/>
              <w:textAlignment w:val="baseline"/>
              <w:rPr>
                <w:rFonts w:ascii="바탕" w:eastAsia="굴림" w:hAnsi="굴림" w:cs="굴림"/>
                <w:color w:val="000000"/>
                <w:kern w:val="0"/>
                <w:szCs w:val="20"/>
              </w:rPr>
            </w:pPr>
          </w:p>
        </w:tc>
      </w:tr>
    </w:tbl>
    <w:p w14:paraId="12853247" w14:textId="77777777" w:rsidR="0032157E" w:rsidRPr="002E6175" w:rsidRDefault="0032157E" w:rsidP="002E6175">
      <w:pPr>
        <w:wordWrap/>
        <w:snapToGrid w:val="0"/>
        <w:spacing w:after="0" w:line="384" w:lineRule="auto"/>
        <w:textAlignment w:val="baseline"/>
        <w:rPr>
          <w:rFonts w:ascii="Times New Roman" w:eastAsia="굴림" w:hAnsi="굴림" w:cs="굴림"/>
          <w:b/>
          <w:bCs/>
          <w:color w:val="000000"/>
          <w:kern w:val="0"/>
          <w:sz w:val="26"/>
          <w:szCs w:val="26"/>
        </w:rPr>
      </w:pPr>
    </w:p>
    <w:p w14:paraId="49127D37" w14:textId="77777777" w:rsidR="002E6175" w:rsidRPr="002E6175" w:rsidRDefault="002E6175" w:rsidP="002E6175">
      <w:pPr>
        <w:wordWrap/>
        <w:snapToGrid w:val="0"/>
        <w:spacing w:after="0" w:line="384" w:lineRule="auto"/>
        <w:textAlignment w:val="baseline"/>
        <w:rPr>
          <w:rFonts w:ascii="Times New Roman" w:eastAsia="굴림" w:hAnsi="굴림" w:cs="굴림"/>
          <w:color w:val="000000"/>
          <w:kern w:val="0"/>
          <w:szCs w:val="20"/>
        </w:rPr>
      </w:pPr>
      <w:r w:rsidRPr="002E6175">
        <w:rPr>
          <w:rFonts w:ascii="Times New Roman" w:eastAsia="굴림체" w:hAnsi="Times New Roman" w:cs="Times New Roman"/>
          <w:b/>
          <w:bCs/>
          <w:color w:val="000000"/>
          <w:kern w:val="0"/>
          <w:sz w:val="26"/>
          <w:szCs w:val="26"/>
        </w:rPr>
        <w:lastRenderedPageBreak/>
        <w:t>7. Authorized Matters(</w:t>
      </w:r>
      <w:r w:rsidRPr="002E6175">
        <w:rPr>
          <w:rFonts w:ascii="굴림체" w:eastAsia="굴림체" w:hAnsi="굴림체" w:cs="굴림" w:hint="eastAsia"/>
          <w:b/>
          <w:bCs/>
          <w:color w:val="000000"/>
          <w:kern w:val="0"/>
          <w:sz w:val="26"/>
          <w:szCs w:val="26"/>
        </w:rPr>
        <w:t>위임사항</w:t>
      </w:r>
      <w:r w:rsidRPr="002E6175">
        <w:rPr>
          <w:rFonts w:ascii="Times New Roman" w:eastAsia="굴림체" w:hAnsi="Times New Roman" w:cs="Times New Roman"/>
          <w:b/>
          <w:bCs/>
          <w:color w:val="000000"/>
          <w:kern w:val="0"/>
          <w:sz w:val="26"/>
          <w:szCs w:val="26"/>
        </w:rPr>
        <w:t>)</w:t>
      </w:r>
    </w:p>
    <w:tbl>
      <w:tblPr>
        <w:tblW w:w="0" w:type="auto"/>
        <w:jc w:val="right"/>
        <w:tblCellMar>
          <w:top w:w="15" w:type="dxa"/>
          <w:left w:w="15" w:type="dxa"/>
          <w:bottom w:w="15" w:type="dxa"/>
          <w:right w:w="15" w:type="dxa"/>
        </w:tblCellMar>
        <w:tblLook w:val="04A0" w:firstRow="1" w:lastRow="0" w:firstColumn="1" w:lastColumn="0" w:noHBand="0" w:noVBand="1"/>
      </w:tblPr>
      <w:tblGrid>
        <w:gridCol w:w="8827"/>
      </w:tblGrid>
      <w:tr w:rsidR="002E6175" w:rsidRPr="002E6175" w14:paraId="58A450CA" w14:textId="77777777" w:rsidTr="002E6175">
        <w:trPr>
          <w:trHeight w:val="7907"/>
          <w:jc w:val="right"/>
        </w:trPr>
        <w:tc>
          <w:tcPr>
            <w:tcW w:w="8827"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655A8A7C"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Cs w:val="20"/>
              </w:rPr>
            </w:pPr>
            <w:r w:rsidRPr="002E6175">
              <w:rPr>
                <w:rFonts w:ascii="굴림체" w:eastAsia="굴림체" w:hAnsi="굴림체" w:cs="굴림체" w:hint="eastAsia"/>
                <w:color w:val="000000"/>
                <w:kern w:val="0"/>
                <w:sz w:val="24"/>
                <w:szCs w:val="24"/>
              </w:rPr>
              <w:t>󰁷</w:t>
            </w:r>
            <w:r w:rsidRPr="002E6175">
              <w:rPr>
                <w:rFonts w:ascii="굴림체" w:eastAsia="굴림체" w:hAnsi="굴림체" w:cs="굴림" w:hint="eastAsia"/>
                <w:color w:val="000000"/>
                <w:kern w:val="0"/>
                <w:sz w:val="24"/>
                <w:szCs w:val="24"/>
              </w:rPr>
              <w:t xml:space="preserve"> </w:t>
            </w:r>
            <w:r w:rsidRPr="002E6175">
              <w:rPr>
                <w:rFonts w:ascii="Times New Roman" w:eastAsia="굴림체" w:hAnsi="Times New Roman" w:cs="Times New Roman"/>
                <w:color w:val="000000"/>
                <w:kern w:val="0"/>
                <w:sz w:val="24"/>
                <w:szCs w:val="24"/>
              </w:rPr>
              <w:t>Creditor authorizes Korea Trade Insurance Corporation to collect the claims (amounts to be collected) which the Creditor has against the Debtor.</w:t>
            </w:r>
          </w:p>
          <w:p w14:paraId="5D7F9947"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 xml:space="preserve">채권자는 </w:t>
            </w:r>
            <w:proofErr w:type="spellStart"/>
            <w:r w:rsidRPr="002E6175">
              <w:rPr>
                <w:rFonts w:ascii="굴림체" w:eastAsia="굴림체" w:hAnsi="굴림체" w:cs="굴림" w:hint="eastAsia"/>
                <w:color w:val="000000"/>
                <w:kern w:val="0"/>
                <w:sz w:val="24"/>
                <w:szCs w:val="24"/>
              </w:rPr>
              <w:t>한국무역보험공사에게</w:t>
            </w:r>
            <w:proofErr w:type="spellEnd"/>
            <w:r w:rsidRPr="002E6175">
              <w:rPr>
                <w:rFonts w:ascii="굴림체" w:eastAsia="굴림체" w:hAnsi="굴림체" w:cs="굴림" w:hint="eastAsia"/>
                <w:color w:val="000000"/>
                <w:kern w:val="0"/>
                <w:sz w:val="24"/>
                <w:szCs w:val="24"/>
              </w:rPr>
              <w:t xml:space="preserve"> 채권자가 채무자에 대해 보유한 미수채권의 회수를 위임한다</w:t>
            </w:r>
            <w:r w:rsidRPr="002E6175">
              <w:rPr>
                <w:rFonts w:ascii="Times New Roman" w:eastAsia="굴림체" w:hAnsi="Times New Roman" w:cs="Times New Roman"/>
                <w:color w:val="000000"/>
                <w:kern w:val="0"/>
                <w:sz w:val="24"/>
                <w:szCs w:val="24"/>
              </w:rPr>
              <w:t>)</w:t>
            </w:r>
          </w:p>
          <w:p w14:paraId="032817A8"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 w:val="24"/>
                <w:szCs w:val="24"/>
              </w:rPr>
            </w:pPr>
          </w:p>
          <w:p w14:paraId="342039DC"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Cs w:val="20"/>
              </w:rPr>
            </w:pPr>
            <w:r w:rsidRPr="002E6175">
              <w:rPr>
                <w:rFonts w:ascii="굴림체" w:eastAsia="굴림체" w:hAnsi="굴림체" w:cs="굴림체" w:hint="eastAsia"/>
                <w:color w:val="000000"/>
                <w:kern w:val="0"/>
                <w:sz w:val="24"/>
                <w:szCs w:val="24"/>
              </w:rPr>
              <w:t>󰁷</w:t>
            </w:r>
            <w:r w:rsidRPr="002E6175">
              <w:rPr>
                <w:rFonts w:ascii="굴림체" w:eastAsia="굴림체" w:hAnsi="굴림체" w:cs="굴림" w:hint="eastAsia"/>
                <w:color w:val="000000"/>
                <w:kern w:val="0"/>
                <w:sz w:val="24"/>
                <w:szCs w:val="24"/>
              </w:rPr>
              <w:t xml:space="preserve"> </w:t>
            </w:r>
            <w:r w:rsidRPr="002E6175">
              <w:rPr>
                <w:rFonts w:ascii="Times New Roman" w:eastAsia="굴림체" w:hAnsi="Times New Roman" w:cs="Times New Roman"/>
                <w:color w:val="000000"/>
                <w:kern w:val="0"/>
                <w:sz w:val="24"/>
                <w:szCs w:val="24"/>
              </w:rPr>
              <w:t>Creditor authorizes Korea Trade Insurance Corporation to take all measures necessary, including those mentioned below, to collect claims in Korea Trade Insurance Corporation's name.</w:t>
            </w:r>
          </w:p>
          <w:p w14:paraId="53587EBF"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 xml:space="preserve">채권자는 </w:t>
            </w:r>
            <w:proofErr w:type="spellStart"/>
            <w:r w:rsidRPr="002E6175">
              <w:rPr>
                <w:rFonts w:ascii="굴림체" w:eastAsia="굴림체" w:hAnsi="굴림체" w:cs="굴림" w:hint="eastAsia"/>
                <w:color w:val="000000"/>
                <w:kern w:val="0"/>
                <w:sz w:val="24"/>
                <w:szCs w:val="24"/>
              </w:rPr>
              <w:t>한국무역보험공사에게</w:t>
            </w:r>
            <w:proofErr w:type="spellEnd"/>
            <w:r w:rsidRPr="002E6175">
              <w:rPr>
                <w:rFonts w:ascii="굴림체" w:eastAsia="굴림체" w:hAnsi="굴림체" w:cs="굴림" w:hint="eastAsia"/>
                <w:color w:val="000000"/>
                <w:kern w:val="0"/>
                <w:sz w:val="24"/>
                <w:szCs w:val="24"/>
              </w:rPr>
              <w:t xml:space="preserve"> 채권회수를 위해 아래의 내용과 같은 필요한 제반조치를 한국무역보험공사의 명의로 행할 수 있는 권한을 부여한다</w:t>
            </w:r>
            <w:r w:rsidRPr="002E6175">
              <w:rPr>
                <w:rFonts w:ascii="Times New Roman" w:eastAsia="굴림체" w:hAnsi="Times New Roman" w:cs="Times New Roman"/>
                <w:color w:val="000000"/>
                <w:kern w:val="0"/>
                <w:sz w:val="24"/>
                <w:szCs w:val="24"/>
              </w:rPr>
              <w:t>)</w:t>
            </w:r>
          </w:p>
          <w:p w14:paraId="05033D5B"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 w:val="24"/>
                <w:szCs w:val="24"/>
              </w:rPr>
            </w:pPr>
          </w:p>
          <w:p w14:paraId="685588F9" w14:textId="77777777" w:rsidR="002E6175" w:rsidRPr="002E6175" w:rsidRDefault="002E6175" w:rsidP="00344F88">
            <w:pPr>
              <w:wordWrap/>
              <w:spacing w:after="0" w:line="384" w:lineRule="auto"/>
              <w:ind w:leftChars="200" w:left="400" w:right="187"/>
              <w:textAlignment w:val="baseline"/>
              <w:rPr>
                <w:rFonts w:ascii="바탕" w:eastAsia="굴림" w:hAnsi="굴림" w:cs="굴림"/>
                <w:color w:val="000000"/>
                <w:kern w:val="0"/>
                <w:szCs w:val="20"/>
              </w:rPr>
            </w:pPr>
            <w:r w:rsidRPr="002E6175">
              <w:rPr>
                <w:rFonts w:ascii="굴림체" w:eastAsia="굴림체" w:hAnsi="굴림체" w:cs="굴림" w:hint="eastAsia"/>
                <w:color w:val="000000"/>
                <w:kern w:val="0"/>
                <w:sz w:val="24"/>
                <w:szCs w:val="24"/>
              </w:rPr>
              <w:t xml:space="preserve">• </w:t>
            </w:r>
            <w:r w:rsidRPr="002E6175">
              <w:rPr>
                <w:rFonts w:ascii="Times New Roman" w:eastAsia="굴림체" w:hAnsi="Times New Roman" w:cs="Times New Roman"/>
                <w:color w:val="000000"/>
                <w:kern w:val="0"/>
                <w:sz w:val="24"/>
                <w:szCs w:val="24"/>
              </w:rPr>
              <w:t>Credit &amp; property assessment, reimbursement pressure, negotiation of repayment conditions, partial repayment agreements, receipt of repayment, legal measures such as lawsuits etc.</w:t>
            </w:r>
          </w:p>
          <w:p w14:paraId="3474AC26" w14:textId="77777777" w:rsidR="002E6175" w:rsidRPr="002E6175" w:rsidRDefault="002E6175" w:rsidP="00344F88">
            <w:pPr>
              <w:wordWrap/>
              <w:spacing w:after="0" w:line="384" w:lineRule="auto"/>
              <w:ind w:leftChars="200" w:left="400" w:right="187"/>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 xml:space="preserve">채무자에 대한 </w:t>
            </w:r>
            <w:proofErr w:type="spellStart"/>
            <w:r w:rsidRPr="002E6175">
              <w:rPr>
                <w:rFonts w:ascii="굴림체" w:eastAsia="굴림체" w:hAnsi="굴림체" w:cs="굴림" w:hint="eastAsia"/>
                <w:color w:val="000000"/>
                <w:kern w:val="0"/>
                <w:sz w:val="24"/>
                <w:szCs w:val="24"/>
              </w:rPr>
              <w:t>신용ㆍ재산조사</w:t>
            </w:r>
            <w:proofErr w:type="spellEnd"/>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변제 촉구</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변제조건에 대한 협상</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분할상환약정체결</w:t>
            </w:r>
            <w:r w:rsidRPr="002E6175">
              <w:rPr>
                <w:rFonts w:ascii="Times New Roman" w:eastAsia="굴림체" w:hAnsi="Times New Roman" w:cs="Times New Roman"/>
                <w:color w:val="000000"/>
                <w:kern w:val="0"/>
                <w:sz w:val="24"/>
                <w:szCs w:val="24"/>
              </w:rPr>
              <w:t xml:space="preserve">, </w:t>
            </w:r>
            <w:proofErr w:type="spellStart"/>
            <w:r w:rsidRPr="002E6175">
              <w:rPr>
                <w:rFonts w:ascii="굴림체" w:eastAsia="굴림체" w:hAnsi="굴림체" w:cs="굴림" w:hint="eastAsia"/>
                <w:color w:val="000000"/>
                <w:kern w:val="0"/>
                <w:sz w:val="24"/>
                <w:szCs w:val="24"/>
              </w:rPr>
              <w:t>변제금</w:t>
            </w:r>
            <w:proofErr w:type="spellEnd"/>
            <w:r w:rsidRPr="002E6175">
              <w:rPr>
                <w:rFonts w:ascii="굴림체" w:eastAsia="굴림체" w:hAnsi="굴림체" w:cs="굴림" w:hint="eastAsia"/>
                <w:color w:val="000000"/>
                <w:kern w:val="0"/>
                <w:sz w:val="24"/>
                <w:szCs w:val="24"/>
              </w:rPr>
              <w:t xml:space="preserve"> 수령</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소송 등 법적절차 등</w:t>
            </w:r>
            <w:r w:rsidRPr="002E6175">
              <w:rPr>
                <w:rFonts w:ascii="Times New Roman" w:eastAsia="굴림체" w:hAnsi="Times New Roman" w:cs="Times New Roman"/>
                <w:color w:val="000000"/>
                <w:kern w:val="0"/>
                <w:sz w:val="24"/>
                <w:szCs w:val="24"/>
              </w:rPr>
              <w:t>)</w:t>
            </w:r>
          </w:p>
          <w:p w14:paraId="7AFCF2A9"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 w:val="24"/>
                <w:szCs w:val="24"/>
              </w:rPr>
            </w:pPr>
          </w:p>
          <w:p w14:paraId="54F63AD3"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Cs w:val="20"/>
              </w:rPr>
            </w:pPr>
            <w:r w:rsidRPr="002E6175">
              <w:rPr>
                <w:rFonts w:ascii="굴림체" w:eastAsia="굴림체" w:hAnsi="굴림체" w:cs="굴림체" w:hint="eastAsia"/>
                <w:color w:val="000000"/>
                <w:kern w:val="0"/>
                <w:sz w:val="24"/>
                <w:szCs w:val="24"/>
              </w:rPr>
              <w:t>󰁷</w:t>
            </w:r>
            <w:r w:rsidRPr="002E6175">
              <w:rPr>
                <w:rFonts w:ascii="굴림체" w:eastAsia="굴림체" w:hAnsi="굴림체" w:cs="굴림" w:hint="eastAsia"/>
                <w:color w:val="000000"/>
                <w:kern w:val="0"/>
                <w:sz w:val="24"/>
                <w:szCs w:val="24"/>
              </w:rPr>
              <w:t xml:space="preserve"> </w:t>
            </w:r>
            <w:proofErr w:type="gramStart"/>
            <w:r w:rsidRPr="002E6175">
              <w:rPr>
                <w:rFonts w:ascii="Times New Roman" w:eastAsia="굴림체" w:hAnsi="Times New Roman" w:cs="Times New Roman"/>
                <w:color w:val="000000"/>
                <w:kern w:val="0"/>
                <w:sz w:val="24"/>
                <w:szCs w:val="24"/>
              </w:rPr>
              <w:t>In</w:t>
            </w:r>
            <w:proofErr w:type="gramEnd"/>
            <w:r w:rsidRPr="002E6175">
              <w:rPr>
                <w:rFonts w:ascii="Times New Roman" w:eastAsia="굴림체" w:hAnsi="Times New Roman" w:cs="Times New Roman"/>
                <w:color w:val="000000"/>
                <w:kern w:val="0"/>
                <w:sz w:val="24"/>
                <w:szCs w:val="24"/>
              </w:rPr>
              <w:t xml:space="preserve"> the event that Korea Trade Insurance Corporation and Creditor enters into the Debt Collection Authorization Agreement, the contents of this Power of Attorney shall be deemed to have been incorporated into the said Debt Collection Authorization Agreement. </w:t>
            </w:r>
          </w:p>
          <w:p w14:paraId="053B8D31" w14:textId="77777777" w:rsidR="002E6175" w:rsidRPr="002E6175" w:rsidRDefault="002E6175" w:rsidP="00344F88">
            <w:pPr>
              <w:wordWrap/>
              <w:spacing w:after="0" w:line="384" w:lineRule="auto"/>
              <w:ind w:leftChars="50" w:left="100" w:right="187"/>
              <w:textAlignment w:val="baseline"/>
              <w:rPr>
                <w:rFonts w:ascii="바탕" w:eastAsia="굴림" w:hAnsi="굴림" w:cs="굴림"/>
                <w:color w:val="000000"/>
                <w:kern w:val="0"/>
                <w:szCs w:val="20"/>
              </w:rPr>
            </w:pPr>
            <w:r w:rsidRPr="002E6175">
              <w:rPr>
                <w:rFonts w:ascii="Times New Roman" w:eastAsia="굴림체" w:hAnsi="Times New Roman" w:cs="Times New Roman"/>
                <w:color w:val="000000"/>
                <w:kern w:val="0"/>
                <w:sz w:val="24"/>
                <w:szCs w:val="24"/>
              </w:rPr>
              <w:t>(</w:t>
            </w:r>
            <w:r w:rsidRPr="002E6175">
              <w:rPr>
                <w:rFonts w:ascii="굴림체" w:eastAsia="굴림체" w:hAnsi="굴림체" w:cs="굴림" w:hint="eastAsia"/>
                <w:color w:val="000000"/>
                <w:kern w:val="0"/>
                <w:sz w:val="24"/>
                <w:szCs w:val="24"/>
              </w:rPr>
              <w:t xml:space="preserve">한국무역보험공사와 </w:t>
            </w:r>
            <w:proofErr w:type="spellStart"/>
            <w:r w:rsidRPr="002E6175">
              <w:rPr>
                <w:rFonts w:ascii="굴림체" w:eastAsia="굴림체" w:hAnsi="굴림체" w:cs="굴림" w:hint="eastAsia"/>
                <w:color w:val="000000"/>
                <w:kern w:val="0"/>
                <w:sz w:val="24"/>
                <w:szCs w:val="24"/>
              </w:rPr>
              <w:t>채권자간에</w:t>
            </w:r>
            <w:proofErr w:type="spellEnd"/>
            <w:r w:rsidRPr="002E6175">
              <w:rPr>
                <w:rFonts w:ascii="굴림체" w:eastAsia="굴림체" w:hAnsi="굴림체" w:cs="굴림" w:hint="eastAsia"/>
                <w:color w:val="000000"/>
                <w:kern w:val="0"/>
                <w:sz w:val="24"/>
                <w:szCs w:val="24"/>
              </w:rPr>
              <w:t xml:space="preserve"> 채권추심대행계약이 성립되는 경우</w:t>
            </w:r>
            <w:r w:rsidRPr="002E6175">
              <w:rPr>
                <w:rFonts w:ascii="Times New Roman" w:eastAsia="굴림체" w:hAnsi="Times New Roman" w:cs="Times New Roman"/>
                <w:color w:val="000000"/>
                <w:kern w:val="0"/>
                <w:sz w:val="24"/>
                <w:szCs w:val="24"/>
              </w:rPr>
              <w:t xml:space="preserve">, </w:t>
            </w:r>
            <w:r w:rsidRPr="002E6175">
              <w:rPr>
                <w:rFonts w:ascii="굴림체" w:eastAsia="굴림체" w:hAnsi="굴림체" w:cs="굴림" w:hint="eastAsia"/>
                <w:color w:val="000000"/>
                <w:kern w:val="0"/>
                <w:sz w:val="24"/>
                <w:szCs w:val="24"/>
              </w:rPr>
              <w:t>본 위임장에 기재된 내용도 채권추심대행계약의 내용으로 편입된다</w:t>
            </w:r>
            <w:r w:rsidRPr="002E6175">
              <w:rPr>
                <w:rFonts w:ascii="Times New Roman" w:eastAsia="굴림체" w:hAnsi="Times New Roman" w:cs="Times New Roman"/>
                <w:color w:val="000000"/>
                <w:kern w:val="0"/>
                <w:sz w:val="24"/>
                <w:szCs w:val="24"/>
              </w:rPr>
              <w:t>)</w:t>
            </w:r>
          </w:p>
        </w:tc>
      </w:tr>
    </w:tbl>
    <w:p w14:paraId="32BC33DE" w14:textId="77777777" w:rsidR="002E6175" w:rsidRPr="002E6175" w:rsidRDefault="002E6175" w:rsidP="002E6175">
      <w:pPr>
        <w:wordWrap/>
        <w:snapToGrid w:val="0"/>
        <w:spacing w:after="0" w:line="384" w:lineRule="auto"/>
        <w:ind w:left="1320" w:hanging="440"/>
        <w:textAlignment w:val="baseline"/>
        <w:rPr>
          <w:rFonts w:ascii="Times New Roman" w:eastAsia="굴림" w:hAnsi="굴림" w:cs="굴림"/>
          <w:color w:val="000000"/>
          <w:kern w:val="0"/>
          <w:szCs w:val="20"/>
        </w:rPr>
      </w:pPr>
    </w:p>
    <w:p w14:paraId="791EA75C" w14:textId="08F9C699" w:rsidR="002E6175" w:rsidRPr="002E6175" w:rsidRDefault="002E6175" w:rsidP="002E6175">
      <w:pPr>
        <w:wordWrap/>
        <w:snapToGrid w:val="0"/>
        <w:spacing w:after="0" w:line="384" w:lineRule="auto"/>
        <w:ind w:left="1320" w:right="188" w:hanging="440"/>
        <w:textAlignment w:val="baseline"/>
        <w:rPr>
          <w:rFonts w:ascii="Times New Roman" w:eastAsia="굴림" w:hAnsi="굴림" w:cs="굴림"/>
          <w:color w:val="000000"/>
          <w:kern w:val="0"/>
          <w:szCs w:val="20"/>
        </w:rPr>
      </w:pPr>
      <w:r w:rsidRPr="002E6175">
        <w:rPr>
          <w:rFonts w:ascii="Times New Roman" w:eastAsia="굴림" w:hAnsi="굴림" w:cs="굴림"/>
          <w:color w:val="000000"/>
          <w:kern w:val="0"/>
          <w:szCs w:val="20"/>
        </w:rPr>
        <w:tab/>
      </w:r>
      <w:r w:rsidR="00344F88">
        <w:rPr>
          <w:rFonts w:ascii="Times New Roman" w:eastAsia="굴림" w:hAnsi="굴림" w:cs="굴림"/>
          <w:color w:val="000000"/>
          <w:kern w:val="0"/>
          <w:szCs w:val="20"/>
        </w:rPr>
        <w:t xml:space="preserve">                </w:t>
      </w:r>
      <w:r w:rsidRPr="002E6175">
        <w:rPr>
          <w:rFonts w:ascii="Times New Roman" w:eastAsia="한컴바탕" w:hAnsi="굴림" w:cs="굴림"/>
          <w:b/>
          <w:bCs/>
          <w:color w:val="000000"/>
          <w:kern w:val="0"/>
          <w:sz w:val="24"/>
          <w:szCs w:val="24"/>
        </w:rPr>
        <w:t xml:space="preserve"> </w:t>
      </w:r>
      <w:r w:rsidRPr="002E6175">
        <w:rPr>
          <w:rFonts w:ascii="Times New Roman" w:eastAsia="굴림체" w:hAnsi="Times New Roman" w:cs="Times New Roman"/>
          <w:b/>
          <w:bCs/>
          <w:color w:val="000000"/>
          <w:kern w:val="0"/>
          <w:sz w:val="24"/>
          <w:szCs w:val="24"/>
        </w:rPr>
        <w:t>Creditor</w:t>
      </w:r>
      <w:r w:rsidR="00344F88">
        <w:rPr>
          <w:rFonts w:ascii="Times New Roman" w:eastAsia="굴림체" w:hAnsi="Times New Roman" w:cs="Times New Roman"/>
          <w:b/>
          <w:bCs/>
          <w:color w:val="000000"/>
          <w:kern w:val="0"/>
          <w:sz w:val="24"/>
          <w:szCs w:val="24"/>
        </w:rPr>
        <w:t xml:space="preserve">                            </w:t>
      </w:r>
      <w:r w:rsidRPr="002E6175">
        <w:rPr>
          <w:rFonts w:ascii="Times New Roman" w:eastAsia="굴림체" w:hAnsi="Times New Roman" w:cs="Times New Roman"/>
          <w:b/>
          <w:bCs/>
          <w:color w:val="000000"/>
          <w:kern w:val="0"/>
          <w:sz w:val="24"/>
          <w:szCs w:val="24"/>
        </w:rPr>
        <w:t>(</w:t>
      </w:r>
      <w:r w:rsidRPr="002E6175">
        <w:rPr>
          <w:rFonts w:ascii="굴림체" w:eastAsia="굴림체" w:hAnsi="굴림체" w:cs="굴림" w:hint="eastAsia"/>
          <w:b/>
          <w:bCs/>
          <w:color w:val="000000"/>
          <w:kern w:val="0"/>
          <w:sz w:val="24"/>
          <w:szCs w:val="24"/>
        </w:rPr>
        <w:t>채권자 서명</w:t>
      </w:r>
      <w:r w:rsidRPr="002E6175">
        <w:rPr>
          <w:rFonts w:ascii="Times New Roman" w:eastAsia="굴림체" w:hAnsi="Times New Roman" w:cs="Times New Roman"/>
          <w:b/>
          <w:bCs/>
          <w:color w:val="000000"/>
          <w:kern w:val="0"/>
          <w:sz w:val="24"/>
          <w:szCs w:val="24"/>
        </w:rPr>
        <w:t>)</w:t>
      </w:r>
    </w:p>
    <w:p w14:paraId="110A26DE" w14:textId="2B41A437" w:rsidR="002E6175" w:rsidRDefault="002E6175" w:rsidP="00344F88">
      <w:pPr>
        <w:wordWrap/>
        <w:snapToGrid w:val="0"/>
        <w:spacing w:after="0" w:line="384" w:lineRule="auto"/>
        <w:ind w:leftChars="100" w:left="200" w:right="188" w:firstLineChars="1200" w:firstLine="2883"/>
        <w:textAlignment w:val="baseline"/>
        <w:rPr>
          <w:rFonts w:ascii="Times New Roman" w:eastAsia="굴림체" w:hAnsi="Times New Roman" w:cs="Times New Roman"/>
          <w:b/>
          <w:bCs/>
          <w:color w:val="000000"/>
          <w:kern w:val="0"/>
          <w:sz w:val="24"/>
          <w:szCs w:val="24"/>
        </w:rPr>
      </w:pPr>
      <w:r w:rsidRPr="002E6175">
        <w:rPr>
          <w:rFonts w:ascii="Times New Roman" w:eastAsia="굴림체" w:hAnsi="Times New Roman" w:cs="Times New Roman"/>
          <w:b/>
          <w:bCs/>
          <w:color w:val="000000"/>
          <w:kern w:val="0"/>
          <w:sz w:val="24"/>
          <w:szCs w:val="24"/>
        </w:rPr>
        <w:t xml:space="preserve">(Date) </w:t>
      </w:r>
    </w:p>
    <w:p w14:paraId="1045992A" w14:textId="5911A929" w:rsidR="0032157E" w:rsidRDefault="0032157E" w:rsidP="007C6C7D">
      <w:pPr>
        <w:wordWrap/>
        <w:snapToGrid w:val="0"/>
        <w:spacing w:after="0" w:line="384" w:lineRule="auto"/>
        <w:ind w:left="1320" w:right="188" w:hanging="440"/>
        <w:textAlignment w:val="baseline"/>
        <w:rPr>
          <w:rFonts w:ascii="Times New Roman" w:eastAsia="굴림체" w:hAnsi="Times New Roman" w:cs="Times New Roman"/>
          <w:b/>
          <w:bCs/>
          <w:color w:val="000000"/>
          <w:kern w:val="0"/>
          <w:sz w:val="24"/>
          <w:szCs w:val="24"/>
        </w:rPr>
      </w:pPr>
    </w:p>
    <w:p w14:paraId="15937FFC" w14:textId="77777777" w:rsidR="0032157E" w:rsidRPr="002E6175" w:rsidRDefault="0032157E" w:rsidP="007C6C7D">
      <w:pPr>
        <w:wordWrap/>
        <w:snapToGrid w:val="0"/>
        <w:spacing w:after="0" w:line="384" w:lineRule="auto"/>
        <w:ind w:left="1320" w:right="188" w:hanging="440"/>
        <w:textAlignment w:val="baseline"/>
        <w:rPr>
          <w:rFonts w:ascii="Times New Roman" w:eastAsia="굴림" w:hAnsi="굴림" w:cs="굴림"/>
          <w:color w:val="000000"/>
          <w:kern w:val="0"/>
          <w:szCs w:val="20"/>
        </w:rPr>
      </w:pPr>
    </w:p>
    <w:p w14:paraId="4D81CE97" w14:textId="77777777" w:rsidR="002E6175" w:rsidRPr="002E6175" w:rsidRDefault="002E6175" w:rsidP="002E6175">
      <w:pPr>
        <w:wordWrap/>
        <w:snapToGrid w:val="0"/>
        <w:spacing w:after="0" w:line="384" w:lineRule="auto"/>
        <w:jc w:val="center"/>
        <w:textAlignment w:val="baseline"/>
        <w:rPr>
          <w:rFonts w:ascii="Times New Roman" w:eastAsia="굴림" w:hAnsi="굴림" w:cs="굴림"/>
          <w:b/>
          <w:bCs/>
          <w:color w:val="000000"/>
          <w:kern w:val="0"/>
          <w:sz w:val="32"/>
          <w:szCs w:val="32"/>
        </w:rPr>
      </w:pPr>
      <w:r w:rsidRPr="002E6175">
        <w:rPr>
          <w:rFonts w:ascii="Times New Roman" w:eastAsia="한컴바탕" w:hAnsi="Times New Roman" w:cs="Times New Roman"/>
          <w:b/>
          <w:bCs/>
          <w:color w:val="000000"/>
          <w:kern w:val="0"/>
          <w:sz w:val="32"/>
          <w:szCs w:val="32"/>
        </w:rPr>
        <w:t>DOCUMENTS TO BE SUBMITTED</w:t>
      </w:r>
    </w:p>
    <w:p w14:paraId="07DF5CB0" w14:textId="77777777" w:rsidR="002E6175" w:rsidRPr="002E6175" w:rsidRDefault="002E6175" w:rsidP="002E6175">
      <w:pPr>
        <w:wordWrap/>
        <w:snapToGrid w:val="0"/>
        <w:spacing w:after="0" w:line="384" w:lineRule="auto"/>
        <w:ind w:left="1320" w:hanging="440"/>
        <w:jc w:val="center"/>
        <w:textAlignment w:val="baseline"/>
        <w:rPr>
          <w:rFonts w:ascii="Times New Roman" w:eastAsia="굴림" w:hAnsi="굴림" w:cs="굴림"/>
          <w:b/>
          <w:bCs/>
          <w:color w:val="000000"/>
          <w:kern w:val="0"/>
          <w:sz w:val="32"/>
          <w:szCs w:val="32"/>
        </w:rPr>
      </w:pPr>
    </w:p>
    <w:tbl>
      <w:tblPr>
        <w:tblW w:w="0" w:type="auto"/>
        <w:tblInd w:w="-3" w:type="dxa"/>
        <w:tblCellMar>
          <w:top w:w="15" w:type="dxa"/>
          <w:left w:w="15" w:type="dxa"/>
          <w:bottom w:w="15" w:type="dxa"/>
          <w:right w:w="15" w:type="dxa"/>
        </w:tblCellMar>
        <w:tblLook w:val="04A0" w:firstRow="1" w:lastRow="0" w:firstColumn="1" w:lastColumn="0" w:noHBand="0" w:noVBand="1"/>
      </w:tblPr>
      <w:tblGrid>
        <w:gridCol w:w="1271"/>
        <w:gridCol w:w="1682"/>
        <w:gridCol w:w="4709"/>
        <w:gridCol w:w="1349"/>
      </w:tblGrid>
      <w:tr w:rsidR="002E6175" w:rsidRPr="002E6175" w14:paraId="2AE3690F" w14:textId="77777777" w:rsidTr="005B49F6">
        <w:trPr>
          <w:trHeight w:val="813"/>
        </w:trPr>
        <w:tc>
          <w:tcPr>
            <w:tcW w:w="2977"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F379A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xml:space="preserve">Classification </w:t>
            </w:r>
          </w:p>
        </w:tc>
        <w:tc>
          <w:tcPr>
            <w:tcW w:w="48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8E8122"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Documents to be Submitted</w:t>
            </w:r>
          </w:p>
        </w:tc>
        <w:tc>
          <w:tcPr>
            <w:tcW w:w="1214"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EFCFF8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If Agent</w:t>
            </w:r>
          </w:p>
        </w:tc>
      </w:tr>
      <w:tr w:rsidR="002E6175" w:rsidRPr="002E6175" w14:paraId="049CA4F7" w14:textId="77777777" w:rsidTr="005B49F6">
        <w:trPr>
          <w:trHeight w:val="3866"/>
        </w:trPr>
        <w:tc>
          <w:tcPr>
            <w:tcW w:w="1276"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4232D2"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13A4A25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2DF4CDC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238733E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14DEA18D"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Documents relating to the Client</w:t>
            </w:r>
          </w:p>
          <w:p w14:paraId="3BE84B0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59933D3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00A0092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168BCA0E"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D32700"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Corporation</w:t>
            </w:r>
          </w:p>
        </w:tc>
        <w:tc>
          <w:tcPr>
            <w:tcW w:w="48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8BD48C" w14:textId="77777777" w:rsidR="002E6175" w:rsidRPr="002E6175" w:rsidRDefault="002E6175" w:rsidP="002E6175">
            <w:pPr>
              <w:wordWrap/>
              <w:spacing w:after="0" w:line="384" w:lineRule="auto"/>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Company registry</w:t>
            </w:r>
          </w:p>
          <w:p w14:paraId="1565E121" w14:textId="77777777" w:rsidR="002E6175" w:rsidRPr="002E6175" w:rsidRDefault="002E6175" w:rsidP="002E6175">
            <w:pPr>
              <w:wordWrap/>
              <w:spacing w:after="0" w:line="384" w:lineRule="auto"/>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Business registration</w:t>
            </w:r>
          </w:p>
          <w:p w14:paraId="007A7E1E" w14:textId="77777777" w:rsidR="002E6175" w:rsidRPr="002E6175" w:rsidRDefault="002E6175" w:rsidP="002E6175">
            <w:pPr>
              <w:wordWrap/>
              <w:spacing w:after="0" w:line="384" w:lineRule="auto"/>
              <w:ind w:left="316" w:hanging="316"/>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Certificate of seal impression (of the Corporate Seal)</w:t>
            </w:r>
          </w:p>
          <w:p w14:paraId="7644F12E" w14:textId="77777777" w:rsidR="002E6175" w:rsidRPr="002E6175" w:rsidRDefault="002E6175" w:rsidP="002E6175">
            <w:pPr>
              <w:wordWrap/>
              <w:spacing w:after="0" w:line="384" w:lineRule="auto"/>
              <w:ind w:left="316" w:hanging="316"/>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Certificate of seal impression (of the General Seal of the Company)</w:t>
            </w:r>
          </w:p>
          <w:p w14:paraId="4DE558F6" w14:textId="77777777" w:rsidR="002E6175" w:rsidRPr="002E6175" w:rsidRDefault="002E6175" w:rsidP="002E6175">
            <w:pPr>
              <w:wordWrap/>
              <w:spacing w:after="0" w:line="384" w:lineRule="auto"/>
              <w:ind w:left="316" w:hanging="316"/>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A copy of the passbook of the Company (for the use of depositing the collected amounts)</w:t>
            </w:r>
          </w:p>
        </w:tc>
        <w:tc>
          <w:tcPr>
            <w:tcW w:w="1214"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292C64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Power of Attorney and</w:t>
            </w:r>
          </w:p>
          <w:p w14:paraId="03CDAE1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Identification Card</w:t>
            </w:r>
          </w:p>
        </w:tc>
      </w:tr>
      <w:tr w:rsidR="002E6175" w:rsidRPr="002E6175" w14:paraId="2EBF3DFA" w14:textId="77777777" w:rsidTr="005B49F6">
        <w:trPr>
          <w:trHeight w:val="2426"/>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14:paraId="08714DD5" w14:textId="77777777" w:rsidR="002E6175" w:rsidRPr="002E6175" w:rsidRDefault="002E6175" w:rsidP="002E6175">
            <w:pPr>
              <w:widowControl/>
              <w:wordWrap/>
              <w:autoSpaceDE/>
              <w:autoSpaceDN/>
              <w:spacing w:after="0" w:line="384" w:lineRule="auto"/>
              <w:jc w:val="left"/>
              <w:rPr>
                <w:rFonts w:ascii="바탕" w:eastAsia="굴림" w:hAnsi="굴림" w:cs="굴림"/>
                <w:color w:val="000000"/>
                <w:kern w:val="0"/>
                <w:sz w:val="24"/>
                <w:szCs w:val="24"/>
              </w:rPr>
            </w:pP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C39D6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Individual</w:t>
            </w:r>
          </w:p>
        </w:tc>
        <w:tc>
          <w:tcPr>
            <w:tcW w:w="48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7A34A9" w14:textId="77777777" w:rsidR="002E6175" w:rsidRPr="002E6175" w:rsidRDefault="002E6175" w:rsidP="002E6175">
            <w:pPr>
              <w:wordWrap/>
              <w:spacing w:after="0" w:line="384" w:lineRule="auto"/>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Business registration</w:t>
            </w:r>
          </w:p>
          <w:p w14:paraId="6F4312BB" w14:textId="77777777" w:rsidR="002E6175" w:rsidRPr="002E6175" w:rsidRDefault="002E6175" w:rsidP="002E6175">
            <w:pPr>
              <w:wordWrap/>
              <w:spacing w:after="0" w:line="384" w:lineRule="auto"/>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Identification card</w:t>
            </w:r>
          </w:p>
          <w:p w14:paraId="7B3279E1" w14:textId="77777777" w:rsidR="002E6175" w:rsidRPr="002E6175" w:rsidRDefault="002E6175" w:rsidP="002E6175">
            <w:pPr>
              <w:wordWrap/>
              <w:spacing w:after="0" w:line="384" w:lineRule="auto"/>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Certificate of seal impression</w:t>
            </w:r>
          </w:p>
          <w:p w14:paraId="5A7AA6F2" w14:textId="77777777" w:rsidR="002E6175" w:rsidRPr="002E6175" w:rsidRDefault="002E6175" w:rsidP="002E6175">
            <w:pPr>
              <w:wordWrap/>
              <w:spacing w:after="0" w:line="384" w:lineRule="auto"/>
              <w:ind w:left="316" w:hanging="316"/>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A copy of the passbook of the business owner</w:t>
            </w:r>
          </w:p>
        </w:tc>
        <w:tc>
          <w:tcPr>
            <w:tcW w:w="1214"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E6375A5"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Power of Attorney and</w:t>
            </w:r>
          </w:p>
          <w:p w14:paraId="38A50BB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Identification Card</w:t>
            </w:r>
          </w:p>
        </w:tc>
      </w:tr>
      <w:tr w:rsidR="002E6175" w:rsidRPr="002E6175" w14:paraId="4B053708" w14:textId="77777777" w:rsidTr="005B49F6">
        <w:trPr>
          <w:trHeight w:val="3866"/>
        </w:trPr>
        <w:tc>
          <w:tcPr>
            <w:tcW w:w="2977"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79B97922"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5B68FAF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6570F267"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3910525A"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Documents relating to the Claims</w:t>
            </w:r>
          </w:p>
          <w:p w14:paraId="423426FA"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65C82E51"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p w14:paraId="4BA5D009"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c>
          <w:tcPr>
            <w:tcW w:w="482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332AD7B7" w14:textId="77777777" w:rsidR="002E6175" w:rsidRPr="002E6175" w:rsidRDefault="002E6175" w:rsidP="002E6175">
            <w:pPr>
              <w:wordWrap/>
              <w:spacing w:after="0" w:line="384" w:lineRule="auto"/>
              <w:ind w:left="246" w:hanging="246"/>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Power of Attorney for Collection of Claims</w:t>
            </w:r>
          </w:p>
          <w:p w14:paraId="0DA25748" w14:textId="77777777" w:rsidR="002E6175" w:rsidRPr="002E6175" w:rsidRDefault="002E6175" w:rsidP="002E6175">
            <w:pPr>
              <w:wordWrap/>
              <w:spacing w:after="0" w:line="384" w:lineRule="auto"/>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Request for Collection of Claims</w:t>
            </w:r>
          </w:p>
          <w:p w14:paraId="27FB29CB" w14:textId="77777777" w:rsidR="002E6175" w:rsidRPr="002E6175" w:rsidRDefault="002E6175" w:rsidP="002E6175">
            <w:pPr>
              <w:wordWrap/>
              <w:spacing w:after="0" w:line="384" w:lineRule="auto"/>
              <w:ind w:left="380" w:hanging="380"/>
              <w:textAlignment w:val="baseline"/>
              <w:rPr>
                <w:rFonts w:ascii="바탕" w:eastAsia="굴림" w:hAnsi="굴림" w:cs="굴림"/>
                <w:color w:val="000000"/>
                <w:kern w:val="0"/>
                <w:szCs w:val="20"/>
              </w:rPr>
            </w:pPr>
            <w:r w:rsidRPr="002E6175">
              <w:rPr>
                <w:rFonts w:ascii="Times New Roman" w:eastAsia="바탕" w:hAnsi="Times New Roman" w:cs="Times New Roman"/>
                <w:color w:val="000000"/>
                <w:kern w:val="0"/>
                <w:sz w:val="24"/>
                <w:szCs w:val="24"/>
              </w:rPr>
              <w:t>* Agreement, Delivery Documents, Bill of Exchange, Correspondence between the Exporter and Importer, Credit Search Report, Third Party Payment Guarantee, Description of Transaction and Other relevant documents</w:t>
            </w:r>
          </w:p>
        </w:tc>
        <w:tc>
          <w:tcPr>
            <w:tcW w:w="1214"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697F12E8" w14:textId="77777777" w:rsidR="002E6175" w:rsidRPr="002E6175" w:rsidRDefault="002E6175" w:rsidP="002E6175">
            <w:pPr>
              <w:wordWrap/>
              <w:spacing w:after="0" w:line="384" w:lineRule="auto"/>
              <w:jc w:val="center"/>
              <w:textAlignment w:val="baseline"/>
              <w:rPr>
                <w:rFonts w:ascii="바탕" w:eastAsia="굴림" w:hAnsi="굴림" w:cs="굴림"/>
                <w:color w:val="000000"/>
                <w:kern w:val="0"/>
                <w:sz w:val="24"/>
                <w:szCs w:val="24"/>
              </w:rPr>
            </w:pPr>
          </w:p>
        </w:tc>
      </w:tr>
    </w:tbl>
    <w:p w14:paraId="1D1951D4" w14:textId="77777777" w:rsidR="007C6C7D" w:rsidRDefault="007C6C7D" w:rsidP="007B7D89">
      <w:pPr>
        <w:wordWrap/>
        <w:spacing w:after="0" w:line="384" w:lineRule="auto"/>
        <w:textAlignment w:val="baseline"/>
        <w:rPr>
          <w:rFonts w:ascii="휴먼명조" w:eastAsia="휴먼명조" w:hAnsi="굴림" w:cs="굴림"/>
          <w:b/>
          <w:bCs/>
          <w:color w:val="000000"/>
          <w:kern w:val="0"/>
          <w:sz w:val="40"/>
          <w:szCs w:val="40"/>
        </w:rPr>
      </w:pPr>
    </w:p>
    <w:p w14:paraId="4E5D4075" w14:textId="2BB3FE04" w:rsidR="002E6175" w:rsidRDefault="002E6175" w:rsidP="00EA5FAE">
      <w:pPr>
        <w:wordWrap/>
        <w:spacing w:after="0" w:line="276" w:lineRule="auto"/>
        <w:jc w:val="center"/>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40"/>
          <w:szCs w:val="40"/>
        </w:rPr>
        <w:t xml:space="preserve">대외채권추심대행 약관 </w:t>
      </w:r>
    </w:p>
    <w:p w14:paraId="332498B3" w14:textId="77777777" w:rsidR="00EA5FAE" w:rsidRPr="002E6175" w:rsidRDefault="00EA5FAE" w:rsidP="00EA5FAE">
      <w:pPr>
        <w:wordWrap/>
        <w:spacing w:after="0" w:line="276" w:lineRule="auto"/>
        <w:jc w:val="center"/>
        <w:textAlignment w:val="baseline"/>
        <w:rPr>
          <w:rFonts w:ascii="바탕" w:eastAsia="굴림" w:hAnsi="굴림" w:cs="굴림"/>
          <w:color w:val="000000"/>
          <w:kern w:val="0"/>
          <w:szCs w:val="20"/>
        </w:rPr>
      </w:pPr>
    </w:p>
    <w:p w14:paraId="6A7E948E" w14:textId="13B52327" w:rsidR="002E6175" w:rsidRPr="002E6175" w:rsidRDefault="002E6175" w:rsidP="007C6C7D">
      <w:pPr>
        <w:wordWrap/>
        <w:spacing w:after="0" w:line="276" w:lineRule="auto"/>
        <w:jc w:val="right"/>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제 </w:t>
      </w:r>
      <w:proofErr w:type="gramStart"/>
      <w:r w:rsidRPr="002E6175">
        <w:rPr>
          <w:rFonts w:ascii="휴먼명조" w:eastAsia="휴먼명조" w:hAnsi="굴림" w:cs="굴림" w:hint="eastAsia"/>
          <w:color w:val="000000"/>
          <w:kern w:val="0"/>
          <w:sz w:val="26"/>
          <w:szCs w:val="26"/>
        </w:rPr>
        <w:t xml:space="preserve">정 </w:t>
      </w:r>
      <w:r w:rsidRPr="002E6175">
        <w:rPr>
          <w:rFonts w:ascii="HCI Poppy" w:eastAsia="휴먼명조" w:hAnsi="HCI Poppy" w:cs="굴림"/>
          <w:color w:val="000000"/>
          <w:kern w:val="0"/>
          <w:sz w:val="26"/>
          <w:szCs w:val="26"/>
        </w:rPr>
        <w:t>:</w:t>
      </w:r>
      <w:proofErr w:type="gramEnd"/>
      <w:r w:rsidRPr="002E6175">
        <w:rPr>
          <w:rFonts w:ascii="HCI Poppy" w:eastAsia="휴먼명조" w:hAnsi="HCI Poppy" w:cs="굴림"/>
          <w:color w:val="000000"/>
          <w:kern w:val="0"/>
          <w:sz w:val="26"/>
          <w:szCs w:val="26"/>
        </w:rPr>
        <w:t xml:space="preserve"> 2004.</w:t>
      </w:r>
      <w:r w:rsidR="007C6C7D">
        <w:rPr>
          <w:rFonts w:ascii="HCI Poppy" w:eastAsia="휴먼명조" w:hAnsi="HCI Poppy" w:cs="굴림"/>
          <w:color w:val="000000"/>
          <w:kern w:val="0"/>
          <w:sz w:val="26"/>
          <w:szCs w:val="26"/>
        </w:rPr>
        <w:t>0</w:t>
      </w:r>
      <w:r w:rsidRPr="002E6175">
        <w:rPr>
          <w:rFonts w:ascii="HCI Poppy" w:eastAsia="휴먼명조" w:hAnsi="HCI Poppy" w:cs="굴림"/>
          <w:color w:val="000000"/>
          <w:kern w:val="0"/>
          <w:sz w:val="26"/>
          <w:szCs w:val="26"/>
        </w:rPr>
        <w:t>1.</w:t>
      </w:r>
      <w:r w:rsidR="007C6C7D">
        <w:rPr>
          <w:rFonts w:ascii="HCI Poppy" w:eastAsia="휴먼명조" w:hAnsi="HCI Poppy" w:cs="굴림"/>
          <w:color w:val="000000"/>
          <w:kern w:val="0"/>
          <w:sz w:val="26"/>
          <w:szCs w:val="26"/>
        </w:rPr>
        <w:t>0</w:t>
      </w:r>
      <w:r w:rsidRPr="002E6175">
        <w:rPr>
          <w:rFonts w:ascii="HCI Poppy" w:eastAsia="휴먼명조" w:hAnsi="HCI Poppy" w:cs="굴림"/>
          <w:color w:val="000000"/>
          <w:kern w:val="0"/>
          <w:sz w:val="26"/>
          <w:szCs w:val="26"/>
        </w:rPr>
        <w:t>2</w:t>
      </w:r>
    </w:p>
    <w:p w14:paraId="1515F371" w14:textId="02A4C4D7" w:rsidR="002E6175" w:rsidRPr="002E6175" w:rsidRDefault="002E6175" w:rsidP="007C6C7D">
      <w:pPr>
        <w:wordWrap/>
        <w:spacing w:after="0" w:line="276" w:lineRule="auto"/>
        <w:jc w:val="right"/>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1</w:t>
      </w:r>
      <w:proofErr w:type="gramStart"/>
      <w:r w:rsidRPr="002E6175">
        <w:rPr>
          <w:rFonts w:ascii="휴먼명조" w:eastAsia="휴먼명조" w:hAnsi="굴림" w:cs="굴림" w:hint="eastAsia"/>
          <w:color w:val="000000"/>
          <w:kern w:val="0"/>
          <w:sz w:val="26"/>
          <w:szCs w:val="26"/>
        </w:rPr>
        <w:t>차개정</w:t>
      </w:r>
      <w:r w:rsidR="007C6C7D">
        <w:rPr>
          <w:rFonts w:ascii="휴먼명조" w:eastAsia="휴먼명조" w:hAnsi="굴림" w:cs="굴림"/>
          <w:color w:val="000000"/>
          <w:kern w:val="0"/>
          <w:sz w:val="26"/>
          <w:szCs w:val="26"/>
        </w:rPr>
        <w:t xml:space="preserve"> </w:t>
      </w:r>
      <w:r w:rsidRPr="002E6175">
        <w:rPr>
          <w:rFonts w:ascii="HCI Poppy" w:eastAsia="휴먼명조" w:hAnsi="HCI Poppy" w:cs="굴림"/>
          <w:color w:val="000000"/>
          <w:kern w:val="0"/>
          <w:sz w:val="26"/>
          <w:szCs w:val="26"/>
        </w:rPr>
        <w:t>:</w:t>
      </w:r>
      <w:proofErr w:type="gramEnd"/>
      <w:r w:rsidRPr="002E6175">
        <w:rPr>
          <w:rFonts w:ascii="HCI Poppy" w:eastAsia="휴먼명조" w:hAnsi="HCI Poppy" w:cs="굴림"/>
          <w:color w:val="000000"/>
          <w:kern w:val="0"/>
          <w:sz w:val="26"/>
          <w:szCs w:val="26"/>
        </w:rPr>
        <w:t xml:space="preserve"> 2007.11.29</w:t>
      </w:r>
    </w:p>
    <w:p w14:paraId="0628E017" w14:textId="129D7702" w:rsidR="002E6175" w:rsidRPr="002E6175" w:rsidRDefault="002E6175" w:rsidP="007C6C7D">
      <w:pPr>
        <w:wordWrap/>
        <w:spacing w:after="0" w:line="276" w:lineRule="auto"/>
        <w:jc w:val="right"/>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2</w:t>
      </w:r>
      <w:proofErr w:type="gramStart"/>
      <w:r w:rsidRPr="002E6175">
        <w:rPr>
          <w:rFonts w:ascii="휴먼명조" w:eastAsia="휴먼명조" w:hAnsi="굴림" w:cs="굴림" w:hint="eastAsia"/>
          <w:color w:val="000000"/>
          <w:kern w:val="0"/>
          <w:sz w:val="26"/>
          <w:szCs w:val="26"/>
        </w:rPr>
        <w:t>차개정</w:t>
      </w:r>
      <w:r w:rsidR="007C6C7D">
        <w:rPr>
          <w:rFonts w:ascii="휴먼명조" w:eastAsia="휴먼명조" w:hAnsi="굴림" w:cs="굴림"/>
          <w:color w:val="000000"/>
          <w:kern w:val="0"/>
          <w:sz w:val="26"/>
          <w:szCs w:val="26"/>
        </w:rPr>
        <w:t xml:space="preserve"> </w:t>
      </w:r>
      <w:r w:rsidRPr="002E6175">
        <w:rPr>
          <w:rFonts w:ascii="HCI Poppy" w:eastAsia="휴먼명조" w:hAnsi="HCI Poppy" w:cs="굴림"/>
          <w:color w:val="000000"/>
          <w:kern w:val="0"/>
          <w:sz w:val="26"/>
          <w:szCs w:val="26"/>
        </w:rPr>
        <w:t>:</w:t>
      </w:r>
      <w:proofErr w:type="gramEnd"/>
      <w:r w:rsidRPr="002E6175">
        <w:rPr>
          <w:rFonts w:ascii="HCI Poppy" w:eastAsia="휴먼명조" w:hAnsi="HCI Poppy" w:cs="굴림"/>
          <w:color w:val="000000"/>
          <w:kern w:val="0"/>
          <w:sz w:val="26"/>
          <w:szCs w:val="26"/>
        </w:rPr>
        <w:t xml:space="preserve"> 2010 </w:t>
      </w:r>
      <w:r w:rsidR="007C6C7D">
        <w:rPr>
          <w:rFonts w:ascii="HCI Poppy" w:eastAsia="휴먼명조" w:hAnsi="HCI Poppy" w:cs="굴림"/>
          <w:color w:val="000000"/>
          <w:kern w:val="0"/>
          <w:sz w:val="26"/>
          <w:szCs w:val="26"/>
        </w:rPr>
        <w:t>0</w:t>
      </w:r>
      <w:r w:rsidRPr="002E6175">
        <w:rPr>
          <w:rFonts w:ascii="HCI Poppy" w:eastAsia="휴먼명조" w:hAnsi="HCI Poppy" w:cs="굴림"/>
          <w:color w:val="000000"/>
          <w:kern w:val="0"/>
          <w:sz w:val="26"/>
          <w:szCs w:val="26"/>
        </w:rPr>
        <w:t>7.</w:t>
      </w:r>
      <w:r w:rsidR="007C6C7D">
        <w:rPr>
          <w:rFonts w:ascii="HCI Poppy" w:eastAsia="휴먼명조" w:hAnsi="HCI Poppy" w:cs="굴림"/>
          <w:color w:val="000000"/>
          <w:kern w:val="0"/>
          <w:sz w:val="26"/>
          <w:szCs w:val="26"/>
        </w:rPr>
        <w:t>0</w:t>
      </w:r>
      <w:r w:rsidRPr="002E6175">
        <w:rPr>
          <w:rFonts w:ascii="HCI Poppy" w:eastAsia="휴먼명조" w:hAnsi="HCI Poppy" w:cs="굴림"/>
          <w:color w:val="000000"/>
          <w:kern w:val="0"/>
          <w:sz w:val="26"/>
          <w:szCs w:val="26"/>
        </w:rPr>
        <w:t>6</w:t>
      </w:r>
    </w:p>
    <w:p w14:paraId="1A20C9B1" w14:textId="58518FCD" w:rsidR="002E6175" w:rsidRPr="002E6175" w:rsidRDefault="002E6175" w:rsidP="007C6C7D">
      <w:pPr>
        <w:wordWrap/>
        <w:spacing w:after="0" w:line="276" w:lineRule="auto"/>
        <w:jc w:val="right"/>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3</w:t>
      </w:r>
      <w:proofErr w:type="gramStart"/>
      <w:r w:rsidRPr="002E6175">
        <w:rPr>
          <w:rFonts w:ascii="휴먼명조" w:eastAsia="휴먼명조" w:hAnsi="굴림" w:cs="굴림" w:hint="eastAsia"/>
          <w:color w:val="000000"/>
          <w:kern w:val="0"/>
          <w:sz w:val="26"/>
          <w:szCs w:val="26"/>
        </w:rPr>
        <w:t xml:space="preserve">차개정 </w:t>
      </w:r>
      <w:r w:rsidRPr="002E6175">
        <w:rPr>
          <w:rFonts w:ascii="HCI Poppy" w:eastAsia="휴먼명조" w:hAnsi="HCI Poppy" w:cs="굴림"/>
          <w:color w:val="000000"/>
          <w:kern w:val="0"/>
          <w:sz w:val="26"/>
          <w:szCs w:val="26"/>
        </w:rPr>
        <w:t>:</w:t>
      </w:r>
      <w:proofErr w:type="gramEnd"/>
      <w:r w:rsidRPr="002E6175">
        <w:rPr>
          <w:rFonts w:ascii="HCI Poppy" w:eastAsia="휴먼명조" w:hAnsi="HCI Poppy" w:cs="굴림"/>
          <w:color w:val="000000"/>
          <w:kern w:val="0"/>
          <w:sz w:val="26"/>
          <w:szCs w:val="26"/>
        </w:rPr>
        <w:t xml:space="preserve"> 2021.</w:t>
      </w:r>
      <w:r w:rsidR="007C6C7D">
        <w:rPr>
          <w:rFonts w:ascii="HCI Poppy" w:eastAsia="휴먼명조" w:hAnsi="HCI Poppy" w:cs="굴림"/>
          <w:color w:val="000000"/>
          <w:kern w:val="0"/>
          <w:sz w:val="26"/>
          <w:szCs w:val="26"/>
        </w:rPr>
        <w:t>0</w:t>
      </w:r>
      <w:r w:rsidRPr="002E6175">
        <w:rPr>
          <w:rFonts w:ascii="HCI Poppy" w:eastAsia="휴먼명조" w:hAnsi="HCI Poppy" w:cs="굴림"/>
          <w:color w:val="000000"/>
          <w:kern w:val="0"/>
          <w:sz w:val="26"/>
          <w:szCs w:val="26"/>
        </w:rPr>
        <w:t>4.</w:t>
      </w:r>
      <w:r w:rsidR="007C6C7D">
        <w:rPr>
          <w:rFonts w:ascii="HCI Poppy" w:eastAsia="휴먼명조" w:hAnsi="HCI Poppy" w:cs="굴림"/>
          <w:color w:val="000000"/>
          <w:kern w:val="0"/>
          <w:sz w:val="26"/>
          <w:szCs w:val="26"/>
        </w:rPr>
        <w:t>0</w:t>
      </w:r>
      <w:r w:rsidRPr="002E6175">
        <w:rPr>
          <w:rFonts w:ascii="HCI Poppy" w:eastAsia="휴먼명조" w:hAnsi="HCI Poppy" w:cs="굴림"/>
          <w:color w:val="000000"/>
          <w:kern w:val="0"/>
          <w:sz w:val="26"/>
          <w:szCs w:val="26"/>
        </w:rPr>
        <w:t xml:space="preserve">1 </w:t>
      </w:r>
    </w:p>
    <w:p w14:paraId="7B2E1C83" w14:textId="0FEF9197" w:rsidR="002E6175" w:rsidRDefault="002E6175" w:rsidP="007C6C7D">
      <w:pPr>
        <w:wordWrap/>
        <w:spacing w:after="0" w:line="276" w:lineRule="auto"/>
        <w:jc w:val="center"/>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30"/>
          <w:szCs w:val="30"/>
        </w:rPr>
        <w:t xml:space="preserve">제 </w:t>
      </w:r>
      <w:r w:rsidRPr="002E6175">
        <w:rPr>
          <w:rFonts w:ascii="HCI Poppy" w:eastAsia="휴먼명조" w:hAnsi="HCI Poppy" w:cs="굴림"/>
          <w:b/>
          <w:bCs/>
          <w:color w:val="000000"/>
          <w:kern w:val="0"/>
          <w:sz w:val="30"/>
          <w:szCs w:val="30"/>
        </w:rPr>
        <w:t xml:space="preserve">1 </w:t>
      </w:r>
      <w:r w:rsidRPr="002E6175">
        <w:rPr>
          <w:rFonts w:ascii="휴먼명조" w:eastAsia="휴먼명조" w:hAnsi="굴림" w:cs="굴림" w:hint="eastAsia"/>
          <w:b/>
          <w:bCs/>
          <w:color w:val="000000"/>
          <w:kern w:val="0"/>
          <w:sz w:val="30"/>
          <w:szCs w:val="30"/>
        </w:rPr>
        <w:t>장 총 칙</w:t>
      </w:r>
    </w:p>
    <w:p w14:paraId="74B10FF0" w14:textId="77777777" w:rsidR="007C6C7D" w:rsidRPr="002E6175" w:rsidRDefault="007C6C7D" w:rsidP="007C6C7D">
      <w:pPr>
        <w:wordWrap/>
        <w:spacing w:after="0" w:line="276" w:lineRule="auto"/>
        <w:jc w:val="center"/>
        <w:textAlignment w:val="baseline"/>
        <w:rPr>
          <w:rFonts w:ascii="바탕" w:eastAsia="굴림" w:hAnsi="굴림" w:cs="굴림"/>
          <w:color w:val="000000"/>
          <w:kern w:val="0"/>
          <w:szCs w:val="20"/>
        </w:rPr>
      </w:pPr>
    </w:p>
    <w:p w14:paraId="3308C6E6" w14:textId="77777777" w:rsidR="002E6175" w:rsidRPr="002E6175" w:rsidRDefault="002E6175" w:rsidP="007C6C7D">
      <w:pPr>
        <w:wordWrap/>
        <w:spacing w:after="0" w:line="276" w:lineRule="auto"/>
        <w:ind w:left="404" w:hanging="404"/>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약관의 내용</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이 약관은 한국무역보험공사</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 xml:space="preserve">이하 </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공사</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라 함</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 xml:space="preserve">가 수출 또는 기타 대외거래에서 발생한 대외채권에 대하여 채권자로부터 채권추심 권한을 </w:t>
      </w:r>
      <w:proofErr w:type="spellStart"/>
      <w:r w:rsidRPr="002E6175">
        <w:rPr>
          <w:rFonts w:ascii="휴먼명조" w:eastAsia="휴먼명조" w:hAnsi="굴림" w:cs="굴림" w:hint="eastAsia"/>
          <w:color w:val="000000"/>
          <w:kern w:val="0"/>
          <w:sz w:val="26"/>
          <w:szCs w:val="26"/>
        </w:rPr>
        <w:t>위임받아</w:t>
      </w:r>
      <w:proofErr w:type="spellEnd"/>
      <w:r w:rsidRPr="002E6175">
        <w:rPr>
          <w:rFonts w:ascii="휴먼명조" w:eastAsia="휴먼명조" w:hAnsi="굴림" w:cs="굴림" w:hint="eastAsia"/>
          <w:color w:val="000000"/>
          <w:kern w:val="0"/>
          <w:sz w:val="26"/>
          <w:szCs w:val="26"/>
        </w:rPr>
        <w:t xml:space="preserve"> 그 업무를 대행하는 내용을 정하는 약관입니다</w:t>
      </w:r>
      <w:r w:rsidRPr="002E6175">
        <w:rPr>
          <w:rFonts w:ascii="HCI Poppy" w:eastAsia="휴먼명조" w:hAnsi="HCI Poppy" w:cs="굴림"/>
          <w:color w:val="000000"/>
          <w:kern w:val="0"/>
          <w:sz w:val="26"/>
          <w:szCs w:val="26"/>
        </w:rPr>
        <w:t>.</w:t>
      </w:r>
    </w:p>
    <w:p w14:paraId="72C34263" w14:textId="77777777" w:rsidR="002E6175" w:rsidRPr="002E6175" w:rsidRDefault="002E6175" w:rsidP="007C6C7D">
      <w:pPr>
        <w:wordWrap/>
        <w:spacing w:after="0" w:line="276" w:lineRule="auto"/>
        <w:ind w:left="404" w:hanging="404"/>
        <w:textAlignment w:val="baseline"/>
        <w:rPr>
          <w:rFonts w:ascii="바탕" w:eastAsia="굴림" w:hAnsi="굴림" w:cs="굴림"/>
          <w:color w:val="000000"/>
          <w:kern w:val="0"/>
          <w:sz w:val="26"/>
          <w:szCs w:val="26"/>
        </w:rPr>
      </w:pPr>
    </w:p>
    <w:p w14:paraId="47D6D231" w14:textId="77777777" w:rsidR="002E6175" w:rsidRPr="002E6175" w:rsidRDefault="002E6175" w:rsidP="007C6C7D">
      <w:pPr>
        <w:wordWrap/>
        <w:spacing w:after="0" w:line="276" w:lineRule="auto"/>
        <w:ind w:left="408" w:hanging="408"/>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2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적용대상채권</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①</w:t>
      </w:r>
      <w:r w:rsidRPr="002E6175">
        <w:rPr>
          <w:rFonts w:ascii="바탕" w:eastAsia="휴먼명조" w:hAnsi="굴림" w:cs="굴림"/>
          <w:b/>
          <w:bCs/>
          <w:color w:val="000000"/>
          <w:kern w:val="0"/>
          <w:sz w:val="26"/>
          <w:szCs w:val="26"/>
        </w:rPr>
        <w:t xml:space="preserve"> </w:t>
      </w:r>
      <w:r w:rsidRPr="002E6175">
        <w:rPr>
          <w:rFonts w:ascii="휴먼명조" w:eastAsia="휴먼명조" w:hAnsi="굴림" w:cs="굴림" w:hint="eastAsia"/>
          <w:color w:val="000000"/>
          <w:kern w:val="0"/>
          <w:sz w:val="26"/>
          <w:szCs w:val="26"/>
        </w:rPr>
        <w:t>이 약관은</w:t>
      </w:r>
      <w:r w:rsidRPr="002E6175">
        <w:rPr>
          <w:rFonts w:ascii="바탕" w:eastAsia="휴먼명조" w:hAnsi="굴림" w:cs="굴림"/>
          <w:b/>
          <w:bCs/>
          <w:color w:val="000000"/>
          <w:kern w:val="0"/>
          <w:sz w:val="26"/>
          <w:szCs w:val="26"/>
        </w:rPr>
        <w:t xml:space="preserve"> </w:t>
      </w:r>
      <w:r w:rsidRPr="002E6175">
        <w:rPr>
          <w:rFonts w:ascii="휴먼명조" w:eastAsia="휴먼명조" w:hAnsi="굴림" w:cs="굴림" w:hint="eastAsia"/>
          <w:color w:val="000000"/>
          <w:kern w:val="0"/>
          <w:sz w:val="26"/>
          <w:szCs w:val="26"/>
        </w:rPr>
        <w:t xml:space="preserve">변제기일이 경과된 대외채권 중 미화 </w:t>
      </w:r>
      <w:r w:rsidRPr="002E6175">
        <w:rPr>
          <w:rFonts w:ascii="HCI Poppy" w:eastAsia="휴먼명조" w:hAnsi="HCI Poppy" w:cs="굴림"/>
          <w:color w:val="000000"/>
          <w:kern w:val="0"/>
          <w:sz w:val="26"/>
          <w:szCs w:val="26"/>
        </w:rPr>
        <w:t>5</w:t>
      </w:r>
      <w:r w:rsidRPr="002E6175">
        <w:rPr>
          <w:rFonts w:ascii="휴먼명조" w:eastAsia="휴먼명조" w:hAnsi="굴림" w:cs="굴림" w:hint="eastAsia"/>
          <w:color w:val="000000"/>
          <w:kern w:val="0"/>
          <w:sz w:val="26"/>
          <w:szCs w:val="26"/>
        </w:rPr>
        <w:t>천 달러 이상 또는 이에 상당하는 금전채권을 대상으로 합니다</w:t>
      </w:r>
      <w:r w:rsidRPr="002E6175">
        <w:rPr>
          <w:rFonts w:ascii="HCI Poppy" w:eastAsia="휴먼명조" w:hAnsi="HCI Poppy" w:cs="굴림"/>
          <w:color w:val="000000"/>
          <w:kern w:val="0"/>
          <w:sz w:val="26"/>
          <w:szCs w:val="26"/>
        </w:rPr>
        <w:t>.</w:t>
      </w:r>
    </w:p>
    <w:p w14:paraId="174A6FF4"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 xml:space="preserve">항에도 불구하고 관련 증빙에 따라 채권채무 관계가 명확하고 </w:t>
      </w:r>
      <w:proofErr w:type="spellStart"/>
      <w:r w:rsidRPr="002E6175">
        <w:rPr>
          <w:rFonts w:ascii="휴먼명조" w:eastAsia="휴먼명조" w:hAnsi="굴림" w:cs="굴림" w:hint="eastAsia"/>
          <w:color w:val="000000"/>
          <w:kern w:val="0"/>
          <w:sz w:val="26"/>
          <w:szCs w:val="26"/>
        </w:rPr>
        <w:t>회수실익이</w:t>
      </w:r>
      <w:proofErr w:type="spellEnd"/>
      <w:r w:rsidRPr="002E6175">
        <w:rPr>
          <w:rFonts w:ascii="휴먼명조" w:eastAsia="휴먼명조" w:hAnsi="굴림" w:cs="굴림" w:hint="eastAsia"/>
          <w:color w:val="000000"/>
          <w:kern w:val="0"/>
          <w:sz w:val="26"/>
          <w:szCs w:val="26"/>
        </w:rPr>
        <w:t xml:space="preserve"> 있다고 판단되는 경우에는 적용대상거래에 포함될 수 있습니다</w:t>
      </w:r>
      <w:r w:rsidRPr="002E6175">
        <w:rPr>
          <w:rFonts w:ascii="HCI Poppy" w:eastAsia="휴먼명조" w:hAnsi="HCI Poppy" w:cs="굴림"/>
          <w:color w:val="000000"/>
          <w:kern w:val="0"/>
          <w:sz w:val="26"/>
          <w:szCs w:val="26"/>
        </w:rPr>
        <w:t>.</w:t>
      </w:r>
    </w:p>
    <w:p w14:paraId="1DB5A86D" w14:textId="77777777" w:rsidR="002E6175" w:rsidRPr="002E6175" w:rsidRDefault="002E6175" w:rsidP="007C6C7D">
      <w:pPr>
        <w:wordWrap/>
        <w:spacing w:after="0" w:line="276" w:lineRule="auto"/>
        <w:ind w:left="404" w:hanging="404"/>
        <w:textAlignment w:val="baseline"/>
        <w:rPr>
          <w:rFonts w:ascii="바탕" w:eastAsia="굴림" w:hAnsi="굴림" w:cs="굴림"/>
          <w:color w:val="000000"/>
          <w:kern w:val="0"/>
          <w:sz w:val="26"/>
          <w:szCs w:val="26"/>
        </w:rPr>
      </w:pPr>
    </w:p>
    <w:p w14:paraId="5D0B2DB2" w14:textId="77777777" w:rsidR="002E6175" w:rsidRPr="002E6175" w:rsidRDefault="002E6175" w:rsidP="007C6C7D">
      <w:pPr>
        <w:wordWrap/>
        <w:spacing w:after="0" w:line="276" w:lineRule="auto"/>
        <w:ind w:left="260" w:hanging="260"/>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3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정의</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① 이 약관에서 </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채권자</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 xml:space="preserve">란 </w:t>
      </w:r>
      <w:proofErr w:type="spellStart"/>
      <w:r w:rsidRPr="002E6175">
        <w:rPr>
          <w:rFonts w:ascii="휴먼명조" w:eastAsia="휴먼명조" w:hAnsi="굴림" w:cs="굴림" w:hint="eastAsia"/>
          <w:color w:val="000000"/>
          <w:kern w:val="0"/>
          <w:sz w:val="26"/>
          <w:szCs w:val="26"/>
        </w:rPr>
        <w:t>수출자</w:t>
      </w:r>
      <w:proofErr w:type="spellEnd"/>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수출 또는 기타 대외거래와 관련하여 발생한 채권을 취득한 금융기관을 말합니다</w:t>
      </w:r>
      <w:r w:rsidRPr="002E6175">
        <w:rPr>
          <w:rFonts w:ascii="HCI Poppy" w:eastAsia="휴먼명조" w:hAnsi="HCI Poppy" w:cs="굴림"/>
          <w:color w:val="000000"/>
          <w:kern w:val="0"/>
          <w:sz w:val="26"/>
          <w:szCs w:val="26"/>
        </w:rPr>
        <w:t xml:space="preserve">. </w:t>
      </w:r>
    </w:p>
    <w:p w14:paraId="10E4E62D"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② 이 약관에서 </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기타 대외거래</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 xml:space="preserve">란 수출용원자재 또는 </w:t>
      </w:r>
      <w:proofErr w:type="spellStart"/>
      <w:r w:rsidRPr="002E6175">
        <w:rPr>
          <w:rFonts w:ascii="휴먼명조" w:eastAsia="휴먼명조" w:hAnsi="굴림" w:cs="굴림" w:hint="eastAsia"/>
          <w:color w:val="000000"/>
          <w:kern w:val="0"/>
          <w:sz w:val="26"/>
          <w:szCs w:val="26"/>
        </w:rPr>
        <w:t>수출용완제품의</w:t>
      </w:r>
      <w:proofErr w:type="spellEnd"/>
      <w:r w:rsidRPr="002E6175">
        <w:rPr>
          <w:rFonts w:ascii="휴먼명조" w:eastAsia="휴먼명조" w:hAnsi="굴림" w:cs="굴림" w:hint="eastAsia"/>
          <w:color w:val="000000"/>
          <w:kern w:val="0"/>
          <w:sz w:val="26"/>
          <w:szCs w:val="26"/>
        </w:rPr>
        <w:t xml:space="preserve"> 수입</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해외투자 및 그 밖에 공사가 무역보험법에 의하여 인정하는 거래를 말합니다</w:t>
      </w:r>
      <w:r w:rsidRPr="002E6175">
        <w:rPr>
          <w:rFonts w:ascii="HCI Poppy" w:eastAsia="휴먼명조" w:hAnsi="HCI Poppy" w:cs="굴림"/>
          <w:color w:val="000000"/>
          <w:kern w:val="0"/>
          <w:sz w:val="26"/>
          <w:szCs w:val="26"/>
        </w:rPr>
        <w:t xml:space="preserve">. </w:t>
      </w:r>
    </w:p>
    <w:p w14:paraId="385EFE07"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③ 이 약관에서 </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대외채권</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이란 수출 또는 기타 대외거래에서 발생한 채권을 말합니다</w:t>
      </w:r>
      <w:r w:rsidRPr="002E6175">
        <w:rPr>
          <w:rFonts w:ascii="HCI Poppy" w:eastAsia="휴먼명조" w:hAnsi="HCI Poppy" w:cs="굴림"/>
          <w:color w:val="000000"/>
          <w:kern w:val="0"/>
          <w:sz w:val="26"/>
          <w:szCs w:val="26"/>
        </w:rPr>
        <w:t>.</w:t>
      </w:r>
    </w:p>
    <w:p w14:paraId="2F44166E"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④ 이 약관에서 </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채권추심대행계약</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이란 채권자가 보유하고 있는 대외채권의 추심을 공사에게 위임하기 위해 체결하는 계약을 말합니다</w:t>
      </w:r>
      <w:r w:rsidRPr="002E6175">
        <w:rPr>
          <w:rFonts w:ascii="HCI Poppy" w:eastAsia="휴먼명조" w:hAnsi="HCI Poppy" w:cs="굴림"/>
          <w:color w:val="000000"/>
          <w:kern w:val="0"/>
          <w:sz w:val="26"/>
          <w:szCs w:val="26"/>
        </w:rPr>
        <w:t>.</w:t>
      </w:r>
    </w:p>
    <w:p w14:paraId="621D432A"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⑤ 이 약관에서 </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추심수수료 등</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이란 채권추심 위임관계가 성립된 이후 대외채권의 채무자 등으로부터 회수한 금액에 대하여 이 약관에서 정한 바에 따라 공사가 채권자에게 부과하는 수수료 및 부가가치세를 말합니다</w:t>
      </w:r>
      <w:r w:rsidRPr="002E6175">
        <w:rPr>
          <w:rFonts w:ascii="HCI Poppy" w:eastAsia="휴먼명조" w:hAnsi="HCI Poppy" w:cs="굴림"/>
          <w:color w:val="000000"/>
          <w:kern w:val="0"/>
          <w:sz w:val="26"/>
          <w:szCs w:val="26"/>
        </w:rPr>
        <w:t xml:space="preserve">. </w:t>
      </w:r>
    </w:p>
    <w:p w14:paraId="17A68DDC" w14:textId="77777777" w:rsidR="002E6175" w:rsidRPr="002E6175" w:rsidRDefault="002E6175" w:rsidP="007C6C7D">
      <w:pPr>
        <w:wordWrap/>
        <w:spacing w:after="0" w:line="276" w:lineRule="auto"/>
        <w:ind w:left="434" w:hanging="434"/>
        <w:textAlignment w:val="baseline"/>
        <w:rPr>
          <w:rFonts w:ascii="바탕" w:eastAsia="굴림" w:hAnsi="굴림" w:cs="굴림"/>
          <w:color w:val="000000"/>
          <w:kern w:val="0"/>
          <w:sz w:val="26"/>
          <w:szCs w:val="26"/>
        </w:rPr>
      </w:pPr>
    </w:p>
    <w:p w14:paraId="6B9CDE1A" w14:textId="77777777" w:rsidR="002E6175" w:rsidRPr="002E6175" w:rsidRDefault="002E6175" w:rsidP="007C6C7D">
      <w:pPr>
        <w:wordWrap/>
        <w:spacing w:after="0" w:line="276" w:lineRule="auto"/>
        <w:ind w:left="404" w:hanging="404"/>
        <w:jc w:val="center"/>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30"/>
          <w:szCs w:val="30"/>
        </w:rPr>
        <w:t xml:space="preserve">제 </w:t>
      </w:r>
      <w:r w:rsidRPr="002E6175">
        <w:rPr>
          <w:rFonts w:ascii="HCI Poppy" w:eastAsia="휴먼명조" w:hAnsi="HCI Poppy" w:cs="굴림"/>
          <w:b/>
          <w:bCs/>
          <w:color w:val="000000"/>
          <w:kern w:val="0"/>
          <w:sz w:val="30"/>
          <w:szCs w:val="30"/>
        </w:rPr>
        <w:t xml:space="preserve">2 </w:t>
      </w:r>
      <w:r w:rsidRPr="002E6175">
        <w:rPr>
          <w:rFonts w:ascii="휴먼명조" w:eastAsia="휴먼명조" w:hAnsi="굴림" w:cs="굴림" w:hint="eastAsia"/>
          <w:b/>
          <w:bCs/>
          <w:color w:val="000000"/>
          <w:kern w:val="0"/>
          <w:sz w:val="30"/>
          <w:szCs w:val="30"/>
        </w:rPr>
        <w:t xml:space="preserve">장 채권추심 위임관계 </w:t>
      </w:r>
    </w:p>
    <w:p w14:paraId="7C017996" w14:textId="77777777" w:rsidR="002E6175" w:rsidRPr="002E6175" w:rsidRDefault="002E6175" w:rsidP="007C6C7D">
      <w:pPr>
        <w:wordWrap/>
        <w:spacing w:after="0" w:line="276" w:lineRule="auto"/>
        <w:ind w:left="404" w:hanging="404"/>
        <w:textAlignment w:val="baseline"/>
        <w:rPr>
          <w:rFonts w:ascii="바탕" w:eastAsia="굴림" w:hAnsi="굴림" w:cs="굴림"/>
          <w:color w:val="000000"/>
          <w:kern w:val="0"/>
          <w:sz w:val="26"/>
          <w:szCs w:val="26"/>
        </w:rPr>
      </w:pPr>
    </w:p>
    <w:p w14:paraId="5FA2704B" w14:textId="77777777" w:rsidR="002E6175" w:rsidRPr="002E6175" w:rsidRDefault="002E6175" w:rsidP="007C6C7D">
      <w:pPr>
        <w:wordWrap/>
        <w:spacing w:after="0" w:line="276" w:lineRule="auto"/>
        <w:ind w:left="260" w:hanging="260"/>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4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채권추심대행계약의 성립</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① 채권추심대행계약은 공사에 채권추심을 위임하고자 하는 채권자가 공사가 정하는 양식에 따른 다음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호부터 제</w:t>
      </w:r>
      <w:r w:rsidRPr="002E6175">
        <w:rPr>
          <w:rFonts w:ascii="HCI Poppy" w:eastAsia="휴먼명조" w:hAnsi="HCI Poppy" w:cs="굴림"/>
          <w:color w:val="000000"/>
          <w:kern w:val="0"/>
          <w:sz w:val="26"/>
          <w:szCs w:val="26"/>
        </w:rPr>
        <w:t>5</w:t>
      </w:r>
      <w:r w:rsidRPr="002E6175">
        <w:rPr>
          <w:rFonts w:ascii="휴먼명조" w:eastAsia="휴먼명조" w:hAnsi="굴림" w:cs="굴림" w:hint="eastAsia"/>
          <w:color w:val="000000"/>
          <w:kern w:val="0"/>
          <w:sz w:val="26"/>
          <w:szCs w:val="26"/>
        </w:rPr>
        <w:t>호까지의 서류를 공사에 제출하고 공사가 이를 승낙함으로써 성립합니다</w:t>
      </w:r>
      <w:r w:rsidRPr="002E6175">
        <w:rPr>
          <w:rFonts w:ascii="HCI Poppy" w:eastAsia="휴먼명조" w:hAnsi="HCI Poppy" w:cs="굴림"/>
          <w:color w:val="000000"/>
          <w:kern w:val="0"/>
          <w:sz w:val="26"/>
          <w:szCs w:val="26"/>
        </w:rPr>
        <w:t>.</w:t>
      </w:r>
    </w:p>
    <w:p w14:paraId="75BAD060"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채권추심위임장</w:t>
      </w:r>
    </w:p>
    <w:p w14:paraId="1AD8D8A1"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2. </w:t>
      </w:r>
      <w:r w:rsidRPr="002E6175">
        <w:rPr>
          <w:rFonts w:ascii="휴먼명조" w:eastAsia="휴먼명조" w:hAnsi="굴림" w:cs="굴림" w:hint="eastAsia"/>
          <w:color w:val="000000"/>
          <w:kern w:val="0"/>
          <w:sz w:val="26"/>
          <w:szCs w:val="26"/>
        </w:rPr>
        <w:t>위임대상 채권의 명세서 및 관련서류 사본</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필요시 원본</w:t>
      </w:r>
      <w:r w:rsidRPr="002E6175">
        <w:rPr>
          <w:rFonts w:ascii="HCI Poppy" w:eastAsia="휴먼명조" w:hAnsi="HCI Poppy" w:cs="굴림"/>
          <w:color w:val="000000"/>
          <w:kern w:val="0"/>
          <w:sz w:val="26"/>
          <w:szCs w:val="26"/>
        </w:rPr>
        <w:t>)</w:t>
      </w:r>
    </w:p>
    <w:p w14:paraId="0BFB65BE"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채권 발생경위 및 채무자에 대한 기본 자료</w:t>
      </w:r>
    </w:p>
    <w:p w14:paraId="467AE7EA"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4. </w:t>
      </w:r>
      <w:r w:rsidRPr="002E6175">
        <w:rPr>
          <w:rFonts w:ascii="휴먼명조" w:eastAsia="휴먼명조" w:hAnsi="굴림" w:cs="굴림" w:hint="eastAsia"/>
          <w:color w:val="000000"/>
          <w:kern w:val="0"/>
          <w:sz w:val="26"/>
          <w:szCs w:val="26"/>
        </w:rPr>
        <w:t>사업자등록증 사본</w:t>
      </w:r>
    </w:p>
    <w:p w14:paraId="741FD731"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5. </w:t>
      </w:r>
      <w:r w:rsidRPr="002E6175">
        <w:rPr>
          <w:rFonts w:ascii="휴먼명조" w:eastAsia="휴먼명조" w:hAnsi="굴림" w:cs="굴림" w:hint="eastAsia"/>
          <w:color w:val="000000"/>
          <w:kern w:val="0"/>
          <w:sz w:val="26"/>
          <w:szCs w:val="26"/>
        </w:rPr>
        <w:t>기타 공사가 채권추심을 위해 요청하는 자료</w:t>
      </w:r>
    </w:p>
    <w:p w14:paraId="048F752E"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공사에 대한 서류제출은 인터넷 또는 서면방법에 의하며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이 경우 채권자는 이 약관에 대하여 사전에 숙지하고 이를 채권추심대행계약의 내용으로 하는 것에 동의한 것으로 간주합니다</w:t>
      </w:r>
      <w:r w:rsidRPr="002E6175">
        <w:rPr>
          <w:rFonts w:ascii="HCI Poppy" w:eastAsia="휴먼명조" w:hAnsi="HCI Poppy" w:cs="굴림"/>
          <w:color w:val="000000"/>
          <w:kern w:val="0"/>
          <w:sz w:val="26"/>
          <w:szCs w:val="26"/>
        </w:rPr>
        <w:t xml:space="preserve">. </w:t>
      </w:r>
    </w:p>
    <w:p w14:paraId="0E8F1B4A"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공사의 채권추심대행계약 승낙은 채권자의 서류제출방법</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인터넷 또는 서면방법</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에 따르며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승낙통지를 발송한 시점부터 채권추심대행계약의 효력이 발생합니다</w:t>
      </w:r>
      <w:r w:rsidRPr="002E6175">
        <w:rPr>
          <w:rFonts w:ascii="HCI Poppy" w:eastAsia="휴먼명조" w:hAnsi="HCI Poppy" w:cs="굴림"/>
          <w:color w:val="000000"/>
          <w:kern w:val="0"/>
          <w:sz w:val="26"/>
          <w:szCs w:val="26"/>
        </w:rPr>
        <w:t xml:space="preserve">. </w:t>
      </w:r>
    </w:p>
    <w:p w14:paraId="2316947E"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④ 채권자는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항의 서류를 제출한 이후 추가로 가지게 된 모든 채권 관련 서류를 공사에게 제공하여야 합니다</w:t>
      </w:r>
      <w:r w:rsidRPr="002E6175">
        <w:rPr>
          <w:rFonts w:ascii="HCI Poppy" w:eastAsia="휴먼명조" w:hAnsi="HCI Poppy" w:cs="굴림"/>
          <w:color w:val="000000"/>
          <w:kern w:val="0"/>
          <w:sz w:val="26"/>
          <w:szCs w:val="26"/>
        </w:rPr>
        <w:t xml:space="preserve">. </w:t>
      </w:r>
    </w:p>
    <w:p w14:paraId="344B5880" w14:textId="77777777" w:rsidR="002E6175" w:rsidRPr="002E6175" w:rsidRDefault="002E6175" w:rsidP="007C6C7D">
      <w:pPr>
        <w:wordWrap/>
        <w:spacing w:after="0" w:line="276" w:lineRule="auto"/>
        <w:textAlignment w:val="baseline"/>
        <w:rPr>
          <w:rFonts w:ascii="바탕" w:eastAsia="굴림" w:hAnsi="굴림" w:cs="굴림"/>
          <w:color w:val="000000"/>
          <w:kern w:val="0"/>
          <w:sz w:val="26"/>
          <w:szCs w:val="26"/>
        </w:rPr>
      </w:pPr>
    </w:p>
    <w:p w14:paraId="498EFF37" w14:textId="77777777" w:rsidR="002E6175" w:rsidRPr="002E6175" w:rsidRDefault="002E6175" w:rsidP="007C6C7D">
      <w:pPr>
        <w:wordWrap/>
        <w:spacing w:after="0" w:line="276" w:lineRule="auto"/>
        <w:ind w:left="404" w:hanging="404"/>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5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채권추심대행계약의 해지</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① 채권추심업무의 진행 중 다음 각 호의 어느 하나에 해당하는 사유가 발생한 경우 공사는 채권추심대행계약을 해지할 수 있습니다</w:t>
      </w:r>
      <w:r w:rsidRPr="002E6175">
        <w:rPr>
          <w:rFonts w:ascii="HCI Poppy" w:eastAsia="휴먼명조" w:hAnsi="HCI Poppy" w:cs="굴림"/>
          <w:color w:val="000000"/>
          <w:kern w:val="0"/>
          <w:sz w:val="26"/>
          <w:szCs w:val="26"/>
        </w:rPr>
        <w:t>.</w:t>
      </w:r>
    </w:p>
    <w:p w14:paraId="0DE1BD38"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채권이 원인무효임이 판명된 경우</w:t>
      </w:r>
    </w:p>
    <w:p w14:paraId="2824D7D3"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2. </w:t>
      </w:r>
      <w:r w:rsidRPr="002E6175">
        <w:rPr>
          <w:rFonts w:ascii="휴먼명조" w:eastAsia="휴먼명조" w:hAnsi="굴림" w:cs="굴림" w:hint="eastAsia"/>
          <w:color w:val="000000"/>
          <w:kern w:val="0"/>
          <w:sz w:val="26"/>
          <w:szCs w:val="26"/>
        </w:rPr>
        <w:t xml:space="preserve">채무자가 채무를 부인하고 채권자가 채권을 증명하지 못하여 계속적인 추심진행의 실익이 없는 경우 </w:t>
      </w:r>
    </w:p>
    <w:p w14:paraId="28788242"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 xml:space="preserve">본안소송에서 채권자의 청구 취지 전부에 대하여 패소하는 등 집행권원을 받을 수 없게 된 경우 </w:t>
      </w:r>
    </w:p>
    <w:p w14:paraId="3229F831"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4. </w:t>
      </w:r>
      <w:r w:rsidRPr="002E6175">
        <w:rPr>
          <w:rFonts w:ascii="휴먼명조" w:eastAsia="휴먼명조" w:hAnsi="굴림" w:cs="굴림" w:hint="eastAsia"/>
          <w:color w:val="000000"/>
          <w:kern w:val="0"/>
          <w:sz w:val="26"/>
          <w:szCs w:val="26"/>
        </w:rPr>
        <w:t xml:space="preserve">채권의 소멸시효 완성으로 추심이 불가능한 경우 </w:t>
      </w:r>
    </w:p>
    <w:p w14:paraId="0F233DF4"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5. </w:t>
      </w:r>
      <w:r w:rsidRPr="002E6175">
        <w:rPr>
          <w:rFonts w:ascii="휴먼명조" w:eastAsia="휴먼명조" w:hAnsi="굴림" w:cs="굴림" w:hint="eastAsia"/>
          <w:color w:val="000000"/>
          <w:kern w:val="0"/>
          <w:sz w:val="26"/>
          <w:szCs w:val="26"/>
        </w:rPr>
        <w:t xml:space="preserve">채무자가 파산 또는 사망하여 추심이 불가능한 경우 </w:t>
      </w:r>
    </w:p>
    <w:p w14:paraId="560C7E6C"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6. </w:t>
      </w:r>
      <w:r w:rsidRPr="002E6175">
        <w:rPr>
          <w:rFonts w:ascii="휴먼명조" w:eastAsia="휴먼명조" w:hAnsi="굴림" w:cs="굴림" w:hint="eastAsia"/>
          <w:color w:val="000000"/>
          <w:kern w:val="0"/>
          <w:sz w:val="26"/>
          <w:szCs w:val="26"/>
        </w:rPr>
        <w:t>채권자가 제</w:t>
      </w:r>
      <w:r w:rsidRPr="002E6175">
        <w:rPr>
          <w:rFonts w:ascii="HCI Poppy" w:eastAsia="휴먼명조" w:hAnsi="HCI Poppy" w:cs="굴림"/>
          <w:color w:val="000000"/>
          <w:kern w:val="0"/>
          <w:sz w:val="26"/>
          <w:szCs w:val="26"/>
        </w:rPr>
        <w:t>8</w:t>
      </w:r>
      <w:r w:rsidRPr="002E6175">
        <w:rPr>
          <w:rFonts w:ascii="휴먼명조" w:eastAsia="휴먼명조" w:hAnsi="굴림" w:cs="굴림" w:hint="eastAsia"/>
          <w:color w:val="000000"/>
          <w:kern w:val="0"/>
          <w:sz w:val="26"/>
          <w:szCs w:val="26"/>
        </w:rPr>
        <w:t>조 또는 제</w:t>
      </w:r>
      <w:r w:rsidRPr="002E6175">
        <w:rPr>
          <w:rFonts w:ascii="HCI Poppy" w:eastAsia="휴먼명조" w:hAnsi="HCI Poppy" w:cs="굴림"/>
          <w:color w:val="000000"/>
          <w:kern w:val="0"/>
          <w:sz w:val="26"/>
          <w:szCs w:val="26"/>
        </w:rPr>
        <w:t>9</w:t>
      </w:r>
      <w:r w:rsidRPr="002E6175">
        <w:rPr>
          <w:rFonts w:ascii="휴먼명조" w:eastAsia="휴먼명조" w:hAnsi="굴림" w:cs="굴림" w:hint="eastAsia"/>
          <w:color w:val="000000"/>
          <w:kern w:val="0"/>
          <w:sz w:val="26"/>
          <w:szCs w:val="26"/>
        </w:rPr>
        <w:t>조 제</w:t>
      </w:r>
      <w:r w:rsidRPr="002E6175">
        <w:rPr>
          <w:rFonts w:ascii="HCI Poppy" w:eastAsia="휴먼명조" w:hAnsi="HCI Poppy" w:cs="굴림"/>
          <w:color w:val="000000"/>
          <w:kern w:val="0"/>
          <w:sz w:val="26"/>
          <w:szCs w:val="26"/>
        </w:rPr>
        <w:t>4</w:t>
      </w:r>
      <w:r w:rsidRPr="002E6175">
        <w:rPr>
          <w:rFonts w:ascii="휴먼명조" w:eastAsia="휴먼명조" w:hAnsi="굴림" w:cs="굴림" w:hint="eastAsia"/>
          <w:color w:val="000000"/>
          <w:kern w:val="0"/>
          <w:sz w:val="26"/>
          <w:szCs w:val="26"/>
        </w:rPr>
        <w:t>항의 회신을 하지 않아 추심업무수행이 불가능한 경우</w:t>
      </w:r>
    </w:p>
    <w:p w14:paraId="385AEBB2"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7. </w:t>
      </w:r>
      <w:r w:rsidRPr="002E6175">
        <w:rPr>
          <w:rFonts w:ascii="휴먼명조" w:eastAsia="휴먼명조" w:hAnsi="굴림" w:cs="굴림" w:hint="eastAsia"/>
          <w:color w:val="000000"/>
          <w:kern w:val="0"/>
          <w:sz w:val="26"/>
          <w:szCs w:val="26"/>
        </w:rPr>
        <w:t>다음 각목의 어느 하나에 해당하는 사유가 발생하여 계속적인 추심진행의 실익이 없는 경우</w:t>
      </w:r>
    </w:p>
    <w:p w14:paraId="1310EC2D" w14:textId="77777777" w:rsidR="002E6175" w:rsidRPr="002E6175" w:rsidRDefault="002E6175" w:rsidP="00344F88">
      <w:pPr>
        <w:wordWrap/>
        <w:spacing w:after="0" w:line="276" w:lineRule="auto"/>
        <w:ind w:leftChars="400" w:left="8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lastRenderedPageBreak/>
        <w:t>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채무자에게 </w:t>
      </w:r>
      <w:proofErr w:type="spellStart"/>
      <w:r w:rsidRPr="002E6175">
        <w:rPr>
          <w:rFonts w:ascii="휴먼명조" w:eastAsia="휴먼명조" w:hAnsi="굴림" w:cs="굴림" w:hint="eastAsia"/>
          <w:color w:val="000000"/>
          <w:kern w:val="0"/>
          <w:sz w:val="26"/>
          <w:szCs w:val="26"/>
        </w:rPr>
        <w:t>변제자력이</w:t>
      </w:r>
      <w:proofErr w:type="spellEnd"/>
      <w:r w:rsidRPr="002E6175">
        <w:rPr>
          <w:rFonts w:ascii="휴먼명조" w:eastAsia="휴먼명조" w:hAnsi="굴림" w:cs="굴림" w:hint="eastAsia"/>
          <w:color w:val="000000"/>
          <w:kern w:val="0"/>
          <w:sz w:val="26"/>
          <w:szCs w:val="26"/>
        </w:rPr>
        <w:t xml:space="preserve"> 없는 경우</w:t>
      </w:r>
    </w:p>
    <w:p w14:paraId="0B412C07" w14:textId="77777777" w:rsidR="002E6175" w:rsidRPr="002E6175" w:rsidRDefault="002E6175" w:rsidP="00344F88">
      <w:pPr>
        <w:wordWrap/>
        <w:spacing w:after="0" w:line="276" w:lineRule="auto"/>
        <w:ind w:leftChars="400" w:left="8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나</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채무자의 소재가 </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년 이상 파악되지 않는 경우</w:t>
      </w:r>
    </w:p>
    <w:p w14:paraId="5E42CC6D" w14:textId="77777777" w:rsidR="002E6175" w:rsidRPr="002E6175" w:rsidRDefault="002E6175" w:rsidP="00344F88">
      <w:pPr>
        <w:wordWrap/>
        <w:spacing w:after="0" w:line="276" w:lineRule="auto"/>
        <w:ind w:leftChars="400" w:left="8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채권자가 추심진행에 필요한 비용을 지급하지 않는 경우</w:t>
      </w:r>
    </w:p>
    <w:p w14:paraId="43A9612A" w14:textId="77777777" w:rsidR="002E6175" w:rsidRPr="002E6175" w:rsidRDefault="002E6175" w:rsidP="00344F88">
      <w:pPr>
        <w:wordWrap/>
        <w:spacing w:after="0" w:line="276" w:lineRule="auto"/>
        <w:ind w:leftChars="400" w:left="8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라</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채권자가 </w:t>
      </w:r>
      <w:proofErr w:type="spellStart"/>
      <w:r w:rsidRPr="002E6175">
        <w:rPr>
          <w:rFonts w:ascii="휴먼명조" w:eastAsia="휴먼명조" w:hAnsi="굴림" w:cs="굴림" w:hint="eastAsia"/>
          <w:color w:val="000000"/>
          <w:kern w:val="0"/>
          <w:sz w:val="26"/>
          <w:szCs w:val="26"/>
        </w:rPr>
        <w:t>휴폐업한</w:t>
      </w:r>
      <w:proofErr w:type="spellEnd"/>
      <w:r w:rsidRPr="002E6175">
        <w:rPr>
          <w:rFonts w:ascii="휴먼명조" w:eastAsia="휴먼명조" w:hAnsi="굴림" w:cs="굴림" w:hint="eastAsia"/>
          <w:color w:val="000000"/>
          <w:kern w:val="0"/>
          <w:sz w:val="26"/>
          <w:szCs w:val="26"/>
        </w:rPr>
        <w:t xml:space="preserve"> 경우</w:t>
      </w:r>
    </w:p>
    <w:p w14:paraId="540173DB" w14:textId="77777777" w:rsidR="002E6175" w:rsidRPr="002E6175" w:rsidRDefault="002E6175" w:rsidP="00344F88">
      <w:pPr>
        <w:wordWrap/>
        <w:spacing w:after="0" w:line="276" w:lineRule="auto"/>
        <w:ind w:leftChars="400" w:left="8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마</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소송 이외의 채권추심방안이 없는 경우로서 채권자가 소송진행에 동의하지 않는 경우</w:t>
      </w:r>
    </w:p>
    <w:p w14:paraId="56C66C1A"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공사가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항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호부터 제</w:t>
      </w:r>
      <w:r w:rsidRPr="002E6175">
        <w:rPr>
          <w:rFonts w:ascii="HCI Poppy" w:eastAsia="휴먼명조" w:hAnsi="HCI Poppy" w:cs="굴림"/>
          <w:color w:val="000000"/>
          <w:kern w:val="0"/>
          <w:sz w:val="26"/>
          <w:szCs w:val="26"/>
        </w:rPr>
        <w:t>6</w:t>
      </w:r>
      <w:r w:rsidRPr="002E6175">
        <w:rPr>
          <w:rFonts w:ascii="휴먼명조" w:eastAsia="휴먼명조" w:hAnsi="굴림" w:cs="굴림" w:hint="eastAsia"/>
          <w:color w:val="000000"/>
          <w:kern w:val="0"/>
          <w:sz w:val="26"/>
          <w:szCs w:val="26"/>
        </w:rPr>
        <w:t>호까지의 규정에 따라 채권자에게 해지통지를 하고 그 해지통지 사유가 채권자의 고의 또는 과실에 의한 경우 채권자는 공사가 부담하였거나 부담하여야 할 비용을 추심성공과 관계없이 공사에 납부하여야 합니다</w:t>
      </w:r>
      <w:r w:rsidRPr="002E6175">
        <w:rPr>
          <w:rFonts w:ascii="HCI Poppy" w:eastAsia="휴먼명조" w:hAnsi="HCI Poppy" w:cs="굴림"/>
          <w:color w:val="000000"/>
          <w:kern w:val="0"/>
          <w:sz w:val="26"/>
          <w:szCs w:val="26"/>
        </w:rPr>
        <w:t>.</w:t>
      </w:r>
    </w:p>
    <w:p w14:paraId="152E0F98"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채권자가 추심의 종결 전에 채권추심대행계약을 해지하고자 하는 경우 공사 및 해외현지추심기관의 사전동의를 받아야 합니다</w:t>
      </w:r>
      <w:r w:rsidRPr="002E6175">
        <w:rPr>
          <w:rFonts w:ascii="HCI Poppy" w:eastAsia="휴먼명조" w:hAnsi="HCI Poppy" w:cs="굴림"/>
          <w:color w:val="000000"/>
          <w:kern w:val="0"/>
          <w:sz w:val="26"/>
          <w:szCs w:val="26"/>
        </w:rPr>
        <w:t xml:space="preserve">. </w:t>
      </w:r>
    </w:p>
    <w:p w14:paraId="2318EE25"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④ 채권자가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항을 위반한 경우 채권자는 공사가 추심을 위하여 지출한 모든 비용 및 추심위임금액 전액이 회수된 것으로 간주하여 산정한 추심수수료 등을 합한 금액의 범위 내에서 공사가 청구하는 금액을 공사에 지급하여야 합니다</w:t>
      </w:r>
      <w:r w:rsidRPr="002E6175">
        <w:rPr>
          <w:rFonts w:ascii="HCI Poppy" w:eastAsia="휴먼명조" w:hAnsi="HCI Poppy" w:cs="굴림"/>
          <w:color w:val="000000"/>
          <w:kern w:val="0"/>
          <w:sz w:val="26"/>
          <w:szCs w:val="26"/>
        </w:rPr>
        <w:t xml:space="preserve">. </w:t>
      </w:r>
    </w:p>
    <w:p w14:paraId="0E74D690" w14:textId="77777777" w:rsidR="002E6175" w:rsidRPr="002E6175" w:rsidRDefault="002E6175" w:rsidP="007C6C7D">
      <w:pPr>
        <w:wordWrap/>
        <w:spacing w:after="0" w:line="276" w:lineRule="auto"/>
        <w:ind w:left="398" w:hanging="398"/>
        <w:textAlignment w:val="baseline"/>
        <w:rPr>
          <w:rFonts w:ascii="바탕" w:eastAsia="굴림" w:hAnsi="굴림" w:cs="굴림"/>
          <w:color w:val="000000"/>
          <w:kern w:val="0"/>
          <w:sz w:val="26"/>
          <w:szCs w:val="26"/>
        </w:rPr>
      </w:pPr>
    </w:p>
    <w:p w14:paraId="335812FA" w14:textId="77777777" w:rsidR="002E6175" w:rsidRPr="002E6175" w:rsidRDefault="002E6175" w:rsidP="007C6C7D">
      <w:pPr>
        <w:wordWrap/>
        <w:spacing w:after="0" w:line="276" w:lineRule="auto"/>
        <w:ind w:left="432" w:hanging="43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6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중복위임의 금지 등</w:t>
      </w:r>
      <w:r w:rsidRPr="002E6175">
        <w:rPr>
          <w:rFonts w:ascii="HCI Poppy" w:eastAsia="휴먼명조" w:hAnsi="HCI Poppy" w:cs="굴림"/>
          <w:b/>
          <w:bCs/>
          <w:color w:val="000000"/>
          <w:kern w:val="0"/>
          <w:sz w:val="26"/>
          <w:szCs w:val="26"/>
        </w:rPr>
        <w:t>)</w:t>
      </w:r>
      <w:r w:rsidRPr="002E6175">
        <w:rPr>
          <w:rFonts w:ascii="바탕" w:eastAsia="휴먼명조" w:hAnsi="굴림" w:cs="굴림"/>
          <w:b/>
          <w:bCs/>
          <w:color w:val="000000"/>
          <w:kern w:val="0"/>
          <w:sz w:val="16"/>
          <w:szCs w:val="16"/>
        </w:rPr>
        <w:t xml:space="preserve"> </w:t>
      </w:r>
      <w:r w:rsidRPr="002E6175">
        <w:rPr>
          <w:rFonts w:ascii="휴먼명조" w:eastAsia="휴먼명조" w:hAnsi="굴림" w:cs="굴림" w:hint="eastAsia"/>
          <w:color w:val="000000"/>
          <w:kern w:val="0"/>
          <w:sz w:val="26"/>
          <w:szCs w:val="26"/>
        </w:rPr>
        <w:t>① 채권자는 본 약관에 따라 공사에 추심을 위임한 채권에 대하여 추심이 종결되기 전에는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자와 위임계약을 체결할 수 없습니다</w:t>
      </w:r>
      <w:r w:rsidRPr="002E6175">
        <w:rPr>
          <w:rFonts w:ascii="HCI Poppy" w:eastAsia="휴먼명조" w:hAnsi="HCI Poppy" w:cs="굴림"/>
          <w:color w:val="000000"/>
          <w:kern w:val="0"/>
          <w:sz w:val="26"/>
          <w:szCs w:val="26"/>
        </w:rPr>
        <w:t>.</w:t>
      </w:r>
    </w:p>
    <w:p w14:paraId="54DCD14B"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② 채권자는 공사의 승인 없이 </w:t>
      </w:r>
      <w:proofErr w:type="spellStart"/>
      <w:r w:rsidRPr="002E6175">
        <w:rPr>
          <w:rFonts w:ascii="휴먼명조" w:eastAsia="휴먼명조" w:hAnsi="굴림" w:cs="굴림" w:hint="eastAsia"/>
          <w:color w:val="000000"/>
          <w:kern w:val="0"/>
          <w:sz w:val="26"/>
          <w:szCs w:val="26"/>
        </w:rPr>
        <w:t>채권추심대행계약상의</w:t>
      </w:r>
      <w:proofErr w:type="spellEnd"/>
      <w:r w:rsidRPr="002E6175">
        <w:rPr>
          <w:rFonts w:ascii="휴먼명조" w:eastAsia="휴먼명조" w:hAnsi="굴림" w:cs="굴림" w:hint="eastAsia"/>
          <w:color w:val="000000"/>
          <w:kern w:val="0"/>
          <w:sz w:val="26"/>
          <w:szCs w:val="26"/>
        </w:rPr>
        <w:t xml:space="preserve"> 권리와 의무의 전부 또는 일부를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자에게 양도하거나 하도급을 주거나 담보의 목적물로 사용할 수 없습니다</w:t>
      </w:r>
      <w:r w:rsidRPr="002E6175">
        <w:rPr>
          <w:rFonts w:ascii="HCI Poppy" w:eastAsia="휴먼명조" w:hAnsi="HCI Poppy" w:cs="굴림"/>
          <w:color w:val="000000"/>
          <w:kern w:val="0"/>
          <w:sz w:val="26"/>
          <w:szCs w:val="26"/>
        </w:rPr>
        <w:t xml:space="preserve">. </w:t>
      </w:r>
    </w:p>
    <w:p w14:paraId="3656073C"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채권자가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항 또는 제</w:t>
      </w:r>
      <w:r w:rsidRPr="002E6175">
        <w:rPr>
          <w:rFonts w:ascii="HCI Poppy" w:eastAsia="휴먼명조" w:hAnsi="HCI Poppy" w:cs="굴림"/>
          <w:color w:val="000000"/>
          <w:kern w:val="0"/>
          <w:sz w:val="26"/>
          <w:szCs w:val="26"/>
        </w:rPr>
        <w:t>2</w:t>
      </w:r>
      <w:r w:rsidRPr="002E6175">
        <w:rPr>
          <w:rFonts w:ascii="휴먼명조" w:eastAsia="휴먼명조" w:hAnsi="굴림" w:cs="굴림" w:hint="eastAsia"/>
          <w:color w:val="000000"/>
          <w:kern w:val="0"/>
          <w:sz w:val="26"/>
          <w:szCs w:val="26"/>
        </w:rPr>
        <w:t>항을 위반한 경우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채권자는 공사가 추심을 위하여 지출한 모든 비용 및 추심대행금액 전액이 회수된 것으로 간주하여 산정한 추심수수료 등을 합한 금액의 범위 내에서 공사가 청구하는 금액을 공사에 지급하여야 합니다</w:t>
      </w:r>
      <w:r w:rsidRPr="002E6175">
        <w:rPr>
          <w:rFonts w:ascii="HCI Poppy" w:eastAsia="휴먼명조" w:hAnsi="HCI Poppy" w:cs="굴림"/>
          <w:color w:val="000000"/>
          <w:kern w:val="0"/>
          <w:sz w:val="26"/>
          <w:szCs w:val="26"/>
        </w:rPr>
        <w:t xml:space="preserve">. </w:t>
      </w:r>
    </w:p>
    <w:p w14:paraId="1D604C3C" w14:textId="77777777" w:rsidR="002E6175" w:rsidRPr="002E6175" w:rsidRDefault="002E6175" w:rsidP="007C6C7D">
      <w:pPr>
        <w:wordWrap/>
        <w:spacing w:after="0" w:line="276" w:lineRule="auto"/>
        <w:ind w:left="404" w:hanging="404"/>
        <w:jc w:val="center"/>
        <w:textAlignment w:val="baseline"/>
        <w:rPr>
          <w:rFonts w:ascii="바탕" w:eastAsia="굴림" w:hAnsi="굴림" w:cs="굴림"/>
          <w:b/>
          <w:bCs/>
          <w:color w:val="000000"/>
          <w:kern w:val="0"/>
          <w:sz w:val="30"/>
          <w:szCs w:val="30"/>
        </w:rPr>
      </w:pPr>
    </w:p>
    <w:p w14:paraId="12595F8F" w14:textId="77777777" w:rsidR="002E6175" w:rsidRPr="002E6175" w:rsidRDefault="002E6175" w:rsidP="007C6C7D">
      <w:pPr>
        <w:wordWrap/>
        <w:spacing w:after="0" w:line="276" w:lineRule="auto"/>
        <w:ind w:left="404" w:hanging="404"/>
        <w:jc w:val="center"/>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30"/>
          <w:szCs w:val="30"/>
        </w:rPr>
        <w:t xml:space="preserve">제 </w:t>
      </w:r>
      <w:r w:rsidRPr="002E6175">
        <w:rPr>
          <w:rFonts w:ascii="HCI Poppy" w:eastAsia="휴먼명조" w:hAnsi="HCI Poppy" w:cs="굴림"/>
          <w:b/>
          <w:bCs/>
          <w:color w:val="000000"/>
          <w:kern w:val="0"/>
          <w:sz w:val="30"/>
          <w:szCs w:val="30"/>
        </w:rPr>
        <w:t xml:space="preserve">3 </w:t>
      </w:r>
      <w:r w:rsidRPr="002E6175">
        <w:rPr>
          <w:rFonts w:ascii="휴먼명조" w:eastAsia="휴먼명조" w:hAnsi="굴림" w:cs="굴림" w:hint="eastAsia"/>
          <w:b/>
          <w:bCs/>
          <w:color w:val="000000"/>
          <w:kern w:val="0"/>
          <w:sz w:val="30"/>
          <w:szCs w:val="30"/>
        </w:rPr>
        <w:t>장 추심업무의 수행 및 종결</w:t>
      </w:r>
    </w:p>
    <w:p w14:paraId="09B3A88D" w14:textId="77777777" w:rsidR="002E6175" w:rsidRPr="002E6175" w:rsidRDefault="002E6175" w:rsidP="007C6C7D">
      <w:pPr>
        <w:wordWrap/>
        <w:spacing w:after="0" w:line="276" w:lineRule="auto"/>
        <w:ind w:left="404" w:hanging="404"/>
        <w:textAlignment w:val="baseline"/>
        <w:rPr>
          <w:rFonts w:ascii="바탕" w:eastAsia="굴림" w:hAnsi="굴림" w:cs="굴림"/>
          <w:color w:val="000000"/>
          <w:kern w:val="0"/>
          <w:szCs w:val="20"/>
        </w:rPr>
      </w:pPr>
    </w:p>
    <w:p w14:paraId="4C55D428" w14:textId="77777777" w:rsidR="002E6175" w:rsidRPr="002E6175" w:rsidRDefault="002E6175" w:rsidP="007C6C7D">
      <w:pPr>
        <w:wordWrap/>
        <w:spacing w:after="0" w:line="276" w:lineRule="auto"/>
        <w:ind w:left="452" w:hanging="45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7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추심업무 수행방법</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16"/>
          <w:szCs w:val="16"/>
        </w:rPr>
        <w:t xml:space="preserve"> </w:t>
      </w:r>
      <w:r w:rsidRPr="002E6175">
        <w:rPr>
          <w:rFonts w:ascii="휴먼명조" w:eastAsia="휴먼명조" w:hAnsi="굴림" w:cs="굴림" w:hint="eastAsia"/>
          <w:color w:val="000000"/>
          <w:kern w:val="0"/>
          <w:sz w:val="26"/>
          <w:szCs w:val="26"/>
        </w:rPr>
        <w:t xml:space="preserve">① 공사는 채권자로부터 </w:t>
      </w:r>
      <w:proofErr w:type="spellStart"/>
      <w:r w:rsidRPr="002E6175">
        <w:rPr>
          <w:rFonts w:ascii="휴먼명조" w:eastAsia="휴먼명조" w:hAnsi="굴림" w:cs="굴림" w:hint="eastAsia"/>
          <w:color w:val="000000"/>
          <w:kern w:val="0"/>
          <w:sz w:val="26"/>
          <w:szCs w:val="26"/>
        </w:rPr>
        <w:t>위임받은</w:t>
      </w:r>
      <w:proofErr w:type="spellEnd"/>
      <w:r w:rsidRPr="002E6175">
        <w:rPr>
          <w:rFonts w:ascii="휴먼명조" w:eastAsia="휴먼명조" w:hAnsi="굴림" w:cs="굴림" w:hint="eastAsia"/>
          <w:color w:val="000000"/>
          <w:kern w:val="0"/>
          <w:sz w:val="26"/>
          <w:szCs w:val="26"/>
        </w:rPr>
        <w:t xml:space="preserve"> 채권에 대하여 공사가 직접 추심업무를 진행하거나 또는 국내외 유관기관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외국소재 채권추심기관 등에 위임하여 처리할 수 있습니다</w:t>
      </w:r>
      <w:r w:rsidRPr="002E6175">
        <w:rPr>
          <w:rFonts w:ascii="HCI Poppy" w:eastAsia="휴먼명조" w:hAnsi="HCI Poppy" w:cs="굴림"/>
          <w:color w:val="000000"/>
          <w:kern w:val="0"/>
          <w:sz w:val="26"/>
          <w:szCs w:val="26"/>
        </w:rPr>
        <w:t>.</w:t>
      </w:r>
    </w:p>
    <w:p w14:paraId="13B8DF72"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공사는 다음 각 호의 방법으로 추심업무를 진행합니다</w:t>
      </w:r>
      <w:r w:rsidRPr="002E6175">
        <w:rPr>
          <w:rFonts w:ascii="HCI Poppy" w:eastAsia="휴먼명조" w:hAnsi="HCI Poppy" w:cs="굴림"/>
          <w:color w:val="000000"/>
          <w:kern w:val="0"/>
          <w:sz w:val="26"/>
          <w:szCs w:val="26"/>
        </w:rPr>
        <w:t>.</w:t>
      </w:r>
    </w:p>
    <w:p w14:paraId="3660D4E2"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 xml:space="preserve">채무자에 대한 소재지 파악 및 </w:t>
      </w:r>
      <w:proofErr w:type="spellStart"/>
      <w:r w:rsidRPr="002E6175">
        <w:rPr>
          <w:rFonts w:ascii="휴먼명조" w:eastAsia="휴먼명조" w:hAnsi="굴림" w:cs="굴림" w:hint="eastAsia"/>
          <w:color w:val="000000"/>
          <w:kern w:val="0"/>
          <w:sz w:val="26"/>
          <w:szCs w:val="26"/>
        </w:rPr>
        <w:t>신용ㆍ재산조사</w:t>
      </w:r>
      <w:proofErr w:type="spellEnd"/>
    </w:p>
    <w:p w14:paraId="3BD3ABFB"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lastRenderedPageBreak/>
        <w:t xml:space="preserve">2. </w:t>
      </w:r>
      <w:r w:rsidRPr="002E6175">
        <w:rPr>
          <w:rFonts w:ascii="휴먼명조" w:eastAsia="휴먼명조" w:hAnsi="굴림" w:cs="굴림" w:hint="eastAsia"/>
          <w:color w:val="000000"/>
          <w:kern w:val="0"/>
          <w:sz w:val="26"/>
          <w:szCs w:val="26"/>
        </w:rPr>
        <w:t>전신</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전화</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서면 또는 면담 등에 의한 변제 촉구</w:t>
      </w:r>
    </w:p>
    <w:p w14:paraId="427999C5"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변제조건에 대한 협상</w:t>
      </w:r>
    </w:p>
    <w:p w14:paraId="4E0CEF62"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4. </w:t>
      </w:r>
      <w:r w:rsidRPr="002E6175">
        <w:rPr>
          <w:rFonts w:ascii="휴먼명조" w:eastAsia="휴먼명조" w:hAnsi="굴림" w:cs="굴림" w:hint="eastAsia"/>
          <w:color w:val="000000"/>
          <w:kern w:val="0"/>
          <w:sz w:val="26"/>
          <w:szCs w:val="26"/>
        </w:rPr>
        <w:t xml:space="preserve">채무자와 채무의 분할상환 약정체결 </w:t>
      </w:r>
    </w:p>
    <w:p w14:paraId="6148741E"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5. </w:t>
      </w:r>
      <w:proofErr w:type="spellStart"/>
      <w:r w:rsidRPr="002E6175">
        <w:rPr>
          <w:rFonts w:ascii="휴먼명조" w:eastAsia="휴먼명조" w:hAnsi="굴림" w:cs="굴림" w:hint="eastAsia"/>
          <w:color w:val="000000"/>
          <w:kern w:val="0"/>
          <w:sz w:val="26"/>
          <w:szCs w:val="26"/>
        </w:rPr>
        <w:t>변제금</w:t>
      </w:r>
      <w:proofErr w:type="spellEnd"/>
      <w:r w:rsidRPr="002E6175">
        <w:rPr>
          <w:rFonts w:ascii="휴먼명조" w:eastAsia="휴먼명조" w:hAnsi="굴림" w:cs="굴림" w:hint="eastAsia"/>
          <w:color w:val="000000"/>
          <w:kern w:val="0"/>
          <w:sz w:val="26"/>
          <w:szCs w:val="26"/>
        </w:rPr>
        <w:t xml:space="preserve"> 수령 </w:t>
      </w:r>
    </w:p>
    <w:p w14:paraId="339B83DB"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6. </w:t>
      </w:r>
      <w:r w:rsidRPr="002E6175">
        <w:rPr>
          <w:rFonts w:ascii="휴먼명조" w:eastAsia="휴먼명조" w:hAnsi="굴림" w:cs="굴림" w:hint="eastAsia"/>
          <w:color w:val="000000"/>
          <w:kern w:val="0"/>
          <w:sz w:val="26"/>
          <w:szCs w:val="26"/>
        </w:rPr>
        <w:t>소송 등 법적 절차의 진행</w:t>
      </w:r>
    </w:p>
    <w:p w14:paraId="701E440B"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7. </w:t>
      </w:r>
      <w:r w:rsidRPr="002E6175">
        <w:rPr>
          <w:rFonts w:ascii="휴먼명조" w:eastAsia="휴먼명조" w:hAnsi="굴림" w:cs="굴림" w:hint="eastAsia"/>
          <w:color w:val="000000"/>
          <w:kern w:val="0"/>
          <w:sz w:val="26"/>
          <w:szCs w:val="26"/>
        </w:rPr>
        <w:t>기타 채권추심활동에 필요한 부대활동 등</w:t>
      </w:r>
    </w:p>
    <w:p w14:paraId="542551E1" w14:textId="77777777" w:rsidR="002E6175" w:rsidRPr="002E6175" w:rsidRDefault="002E6175" w:rsidP="00344F88">
      <w:pPr>
        <w:wordWrap/>
        <w:spacing w:after="0" w:line="276" w:lineRule="auto"/>
        <w:ind w:leftChars="200" w:left="400" w:firstLineChars="100" w:firstLine="26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단</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추심관련 서류번역은 제외</w:t>
      </w:r>
    </w:p>
    <w:p w14:paraId="36C3168E"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공사는 채권추심업무의 주요 진행사항을 공사홈페이지 또는 사이버영업점에서 채권자가 확인할 수 있도록 하거나 서면</w:t>
      </w:r>
      <w:r w:rsidRPr="002E6175">
        <w:rPr>
          <w:rFonts w:ascii="HCI Poppy" w:eastAsia="휴먼명조" w:hAnsi="HCI Poppy" w:cs="굴림"/>
          <w:color w:val="000000"/>
          <w:kern w:val="0"/>
          <w:sz w:val="26"/>
          <w:szCs w:val="26"/>
        </w:rPr>
        <w:t>(e-mail</w:t>
      </w:r>
      <w:r w:rsidRPr="002E6175">
        <w:rPr>
          <w:rFonts w:ascii="휴먼명조" w:eastAsia="휴먼명조" w:hAnsi="굴림" w:cs="굴림" w:hint="eastAsia"/>
          <w:color w:val="000000"/>
          <w:kern w:val="0"/>
          <w:sz w:val="26"/>
          <w:szCs w:val="26"/>
        </w:rPr>
        <w:t>포함</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으로 통지하여 채권자에게 알려드립니다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다만</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전산서비스의 장애 발생 등 불가피한 사유로 인터넷에 의한 통지가 이루어지지 아니할 경우에는 </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 xml:space="preserve">개월에 </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 xml:space="preserve">회씩 정기적으로 </w:t>
      </w:r>
      <w:proofErr w:type="spellStart"/>
      <w:r w:rsidRPr="002E6175">
        <w:rPr>
          <w:rFonts w:ascii="휴먼명조" w:eastAsia="휴먼명조" w:hAnsi="굴림" w:cs="굴림" w:hint="eastAsia"/>
          <w:color w:val="000000"/>
          <w:kern w:val="0"/>
          <w:sz w:val="26"/>
          <w:szCs w:val="26"/>
        </w:rPr>
        <w:t>의뢰받은</w:t>
      </w:r>
      <w:proofErr w:type="spellEnd"/>
      <w:r w:rsidRPr="002E6175">
        <w:rPr>
          <w:rFonts w:ascii="휴먼명조" w:eastAsia="휴먼명조" w:hAnsi="굴림" w:cs="굴림" w:hint="eastAsia"/>
          <w:color w:val="000000"/>
          <w:kern w:val="0"/>
          <w:sz w:val="26"/>
          <w:szCs w:val="26"/>
        </w:rPr>
        <w:t xml:space="preserve"> 채권의 진행현황을 서면으로 통지합니다</w:t>
      </w:r>
      <w:r w:rsidRPr="002E6175">
        <w:rPr>
          <w:rFonts w:ascii="HCI Poppy" w:eastAsia="휴먼명조" w:hAnsi="HCI Poppy" w:cs="굴림"/>
          <w:color w:val="000000"/>
          <w:kern w:val="0"/>
          <w:sz w:val="26"/>
          <w:szCs w:val="26"/>
        </w:rPr>
        <w:t>.</w:t>
      </w:r>
    </w:p>
    <w:p w14:paraId="75451C0D" w14:textId="77777777" w:rsidR="002E6175" w:rsidRPr="002E6175" w:rsidRDefault="002E6175" w:rsidP="007C6C7D">
      <w:pPr>
        <w:wordWrap/>
        <w:spacing w:after="0" w:line="276" w:lineRule="auto"/>
        <w:ind w:left="452" w:hanging="452"/>
        <w:textAlignment w:val="baseline"/>
        <w:rPr>
          <w:rFonts w:ascii="바탕" w:eastAsia="굴림" w:hAnsi="굴림" w:cs="굴림"/>
          <w:b/>
          <w:bCs/>
          <w:color w:val="000000"/>
          <w:kern w:val="0"/>
          <w:sz w:val="26"/>
          <w:szCs w:val="26"/>
        </w:rPr>
      </w:pPr>
    </w:p>
    <w:p w14:paraId="77521016" w14:textId="77777777" w:rsidR="002E6175" w:rsidRPr="002E6175" w:rsidRDefault="002E6175" w:rsidP="007C6C7D">
      <w:pPr>
        <w:wordWrap/>
        <w:spacing w:after="0" w:line="276" w:lineRule="auto"/>
        <w:ind w:left="388" w:hanging="388"/>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8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채권자 통지사항</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채권자는 다음 각 호의 어느 하나에 해당하는 사유가 발생하는 경우 이를 알게 된 날로부터 </w:t>
      </w:r>
      <w:r w:rsidRPr="002E6175">
        <w:rPr>
          <w:rFonts w:ascii="HCI Poppy" w:eastAsia="휴먼명조" w:hAnsi="HCI Poppy" w:cs="굴림"/>
          <w:color w:val="000000"/>
          <w:kern w:val="0"/>
          <w:sz w:val="26"/>
          <w:szCs w:val="26"/>
        </w:rPr>
        <w:t>10</w:t>
      </w:r>
      <w:r w:rsidRPr="002E6175">
        <w:rPr>
          <w:rFonts w:ascii="휴먼명조" w:eastAsia="휴먼명조" w:hAnsi="굴림" w:cs="굴림" w:hint="eastAsia"/>
          <w:color w:val="000000"/>
          <w:kern w:val="0"/>
          <w:sz w:val="26"/>
          <w:szCs w:val="26"/>
        </w:rPr>
        <w:t>영업일 이내에 공사에 통지하여야 합니다</w:t>
      </w:r>
      <w:r w:rsidRPr="002E6175">
        <w:rPr>
          <w:rFonts w:ascii="HCI Poppy" w:eastAsia="휴먼명조" w:hAnsi="HCI Poppy" w:cs="굴림"/>
          <w:color w:val="000000"/>
          <w:kern w:val="0"/>
          <w:sz w:val="26"/>
          <w:szCs w:val="26"/>
        </w:rPr>
        <w:t>.</w:t>
      </w:r>
    </w:p>
    <w:p w14:paraId="22401574"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위임한 채권과 관련하여 채무자의 재산발견</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채무변제 의사확인</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연락처 변경 등 채권회수에 필요하다고 인정되는 사항이 발생한 경우 </w:t>
      </w:r>
    </w:p>
    <w:p w14:paraId="0F83C78E"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2. </w:t>
      </w:r>
      <w:r w:rsidRPr="002E6175">
        <w:rPr>
          <w:rFonts w:ascii="휴먼명조" w:eastAsia="휴먼명조" w:hAnsi="굴림" w:cs="굴림" w:hint="eastAsia"/>
          <w:color w:val="000000"/>
          <w:kern w:val="0"/>
          <w:sz w:val="26"/>
          <w:szCs w:val="26"/>
        </w:rPr>
        <w:t>이 약관에 따라 공사에 위임한 채권이 제</w:t>
      </w:r>
      <w:r w:rsidRPr="002E6175">
        <w:rPr>
          <w:rFonts w:ascii="HCI Poppy" w:eastAsia="휴먼명조" w:hAnsi="HCI Poppy" w:cs="굴림"/>
          <w:color w:val="000000"/>
          <w:kern w:val="0"/>
          <w:sz w:val="26"/>
          <w:szCs w:val="26"/>
        </w:rPr>
        <w:t>12</w:t>
      </w:r>
      <w:r w:rsidRPr="002E6175">
        <w:rPr>
          <w:rFonts w:ascii="휴먼명조" w:eastAsia="휴먼명조" w:hAnsi="굴림" w:cs="굴림" w:hint="eastAsia"/>
          <w:color w:val="000000"/>
          <w:kern w:val="0"/>
          <w:sz w:val="26"/>
          <w:szCs w:val="26"/>
        </w:rPr>
        <w:t xml:space="preserve">조 각 호에 해당하는 경우 </w:t>
      </w:r>
    </w:p>
    <w:p w14:paraId="4D8B3FD8"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채권자의 주소</w:t>
      </w:r>
      <w:r w:rsidRPr="002E6175">
        <w:rPr>
          <w:rFonts w:ascii="HCI Poppy" w:eastAsia="휴먼명조" w:hAnsi="HCI Poppy" w:cs="굴림"/>
          <w:color w:val="000000"/>
          <w:kern w:val="0"/>
          <w:sz w:val="26"/>
          <w:szCs w:val="26"/>
        </w:rPr>
        <w:t xml:space="preserve">(e-mail </w:t>
      </w:r>
      <w:r w:rsidRPr="002E6175">
        <w:rPr>
          <w:rFonts w:ascii="휴먼명조" w:eastAsia="휴먼명조" w:hAnsi="굴림" w:cs="굴림" w:hint="eastAsia"/>
          <w:color w:val="000000"/>
          <w:kern w:val="0"/>
          <w:sz w:val="26"/>
          <w:szCs w:val="26"/>
        </w:rPr>
        <w:t>주소 포함</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상호</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전화번호</w:t>
      </w:r>
      <w:r w:rsidRPr="002E6175">
        <w:rPr>
          <w:rFonts w:ascii="HCI Poppy" w:eastAsia="휴먼명조" w:hAnsi="HCI Poppy" w:cs="굴림"/>
          <w:color w:val="000000"/>
          <w:kern w:val="0"/>
          <w:sz w:val="26"/>
          <w:szCs w:val="26"/>
        </w:rPr>
        <w:t>, FAX</w:t>
      </w:r>
      <w:r w:rsidRPr="002E6175">
        <w:rPr>
          <w:rFonts w:ascii="휴먼명조" w:eastAsia="휴먼명조" w:hAnsi="굴림" w:cs="굴림" w:hint="eastAsia"/>
          <w:color w:val="000000"/>
          <w:kern w:val="0"/>
          <w:sz w:val="26"/>
          <w:szCs w:val="26"/>
        </w:rPr>
        <w:t>번호가 변경된 경우</w:t>
      </w:r>
    </w:p>
    <w:p w14:paraId="721D1037" w14:textId="77777777" w:rsidR="002E6175" w:rsidRPr="002E6175" w:rsidRDefault="002E6175" w:rsidP="007C6C7D">
      <w:pPr>
        <w:wordWrap/>
        <w:spacing w:after="0" w:line="276" w:lineRule="auto"/>
        <w:textAlignment w:val="baseline"/>
        <w:rPr>
          <w:rFonts w:ascii="바탕" w:eastAsia="굴림" w:hAnsi="굴림" w:cs="굴림"/>
          <w:color w:val="000000"/>
          <w:kern w:val="0"/>
          <w:sz w:val="26"/>
          <w:szCs w:val="26"/>
        </w:rPr>
      </w:pPr>
    </w:p>
    <w:p w14:paraId="60040A82" w14:textId="77777777" w:rsidR="002E6175" w:rsidRPr="002E6175" w:rsidRDefault="002E6175" w:rsidP="007C6C7D">
      <w:pPr>
        <w:wordWrap/>
        <w:spacing w:after="0" w:line="276" w:lineRule="auto"/>
        <w:ind w:left="482" w:hanging="4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9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채권자 사전동의 사항</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① 다음 각 호의 어느 하나에 해당하는 경우 공사는 채권자의 사전</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서면동의를 얻은 후 업무를 진행합니다</w:t>
      </w:r>
      <w:r w:rsidRPr="002E6175">
        <w:rPr>
          <w:rFonts w:ascii="HCI Poppy" w:eastAsia="휴먼명조" w:hAnsi="HCI Poppy" w:cs="굴림"/>
          <w:color w:val="000000"/>
          <w:kern w:val="0"/>
          <w:sz w:val="26"/>
          <w:szCs w:val="26"/>
        </w:rPr>
        <w:t xml:space="preserve">. </w:t>
      </w:r>
    </w:p>
    <w:p w14:paraId="1614193C"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수출의 경우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당해 수출물품을 회수하거나 채무자가 대물변제의사를 표시하는 경우</w:t>
      </w:r>
    </w:p>
    <w:p w14:paraId="1C18DDE1"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2. </w:t>
      </w:r>
      <w:r w:rsidRPr="002E6175">
        <w:rPr>
          <w:rFonts w:ascii="휴먼명조" w:eastAsia="휴먼명조" w:hAnsi="굴림" w:cs="굴림" w:hint="eastAsia"/>
          <w:color w:val="000000"/>
          <w:kern w:val="0"/>
          <w:sz w:val="26"/>
          <w:szCs w:val="26"/>
        </w:rPr>
        <w:t xml:space="preserve">채권의 분할상환과 </w:t>
      </w:r>
      <w:proofErr w:type="spellStart"/>
      <w:r w:rsidRPr="002E6175">
        <w:rPr>
          <w:rFonts w:ascii="휴먼명조" w:eastAsia="휴먼명조" w:hAnsi="굴림" w:cs="굴림" w:hint="eastAsia"/>
          <w:color w:val="000000"/>
          <w:kern w:val="0"/>
          <w:sz w:val="26"/>
          <w:szCs w:val="26"/>
        </w:rPr>
        <w:t>채권금액감액이</w:t>
      </w:r>
      <w:proofErr w:type="spellEnd"/>
      <w:r w:rsidRPr="002E6175">
        <w:rPr>
          <w:rFonts w:ascii="휴먼명조" w:eastAsia="휴먼명조" w:hAnsi="굴림" w:cs="굴림" w:hint="eastAsia"/>
          <w:color w:val="000000"/>
          <w:kern w:val="0"/>
          <w:sz w:val="26"/>
          <w:szCs w:val="26"/>
        </w:rPr>
        <w:t xml:space="preserve"> 필요한 경우 </w:t>
      </w:r>
    </w:p>
    <w:p w14:paraId="0104B45E"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채무자에 대한 재산조사</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법적절차를 진행할 경우</w:t>
      </w:r>
    </w:p>
    <w:p w14:paraId="2C883365"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4. </w:t>
      </w:r>
      <w:r w:rsidRPr="002E6175">
        <w:rPr>
          <w:rFonts w:ascii="휴먼명조" w:eastAsia="휴먼명조" w:hAnsi="굴림" w:cs="굴림" w:hint="eastAsia"/>
          <w:color w:val="000000"/>
          <w:kern w:val="0"/>
          <w:sz w:val="26"/>
          <w:szCs w:val="26"/>
        </w:rPr>
        <w:t>채권추심업무 수행상 통상적비용</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우편료</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전화료</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시내출장비등</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이외의 경비가 발생할 경우</w:t>
      </w:r>
    </w:p>
    <w:p w14:paraId="00287AD8"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5. </w:t>
      </w:r>
      <w:r w:rsidRPr="002E6175">
        <w:rPr>
          <w:rFonts w:ascii="휴먼명조" w:eastAsia="휴먼명조" w:hAnsi="굴림" w:cs="굴림" w:hint="eastAsia"/>
          <w:color w:val="000000"/>
          <w:kern w:val="0"/>
          <w:sz w:val="26"/>
          <w:szCs w:val="26"/>
        </w:rPr>
        <w:t>기타 공사가 중요하다고 판단하는 사항</w:t>
      </w:r>
    </w:p>
    <w:p w14:paraId="2BFD6495"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항 제</w:t>
      </w:r>
      <w:r w:rsidRPr="002E6175">
        <w:rPr>
          <w:rFonts w:ascii="HCI Poppy" w:eastAsia="휴먼명조" w:hAnsi="HCI Poppy" w:cs="굴림"/>
          <w:color w:val="000000"/>
          <w:kern w:val="0"/>
          <w:sz w:val="26"/>
          <w:szCs w:val="26"/>
        </w:rPr>
        <w:t>4</w:t>
      </w:r>
      <w:r w:rsidRPr="002E6175">
        <w:rPr>
          <w:rFonts w:ascii="휴먼명조" w:eastAsia="휴먼명조" w:hAnsi="굴림" w:cs="굴림" w:hint="eastAsia"/>
          <w:color w:val="000000"/>
          <w:kern w:val="0"/>
          <w:sz w:val="26"/>
          <w:szCs w:val="26"/>
        </w:rPr>
        <w:t>호의 경우에는 발생 시마다 원칙적으로 채권자가 부담하며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채권자는 공사가 정하는 기간 내에 지정하는 은행계좌로 입금하여야 </w:t>
      </w:r>
      <w:r w:rsidRPr="002E6175">
        <w:rPr>
          <w:rFonts w:ascii="휴먼명조" w:eastAsia="휴먼명조" w:hAnsi="굴림" w:cs="굴림" w:hint="eastAsia"/>
          <w:color w:val="000000"/>
          <w:kern w:val="0"/>
          <w:sz w:val="26"/>
          <w:szCs w:val="26"/>
        </w:rPr>
        <w:lastRenderedPageBreak/>
        <w:t>합니다</w:t>
      </w:r>
      <w:r w:rsidRPr="002E6175">
        <w:rPr>
          <w:rFonts w:ascii="HCI Poppy" w:eastAsia="휴먼명조" w:hAnsi="HCI Poppy" w:cs="굴림"/>
          <w:color w:val="000000"/>
          <w:kern w:val="0"/>
          <w:sz w:val="26"/>
          <w:szCs w:val="26"/>
        </w:rPr>
        <w:t xml:space="preserve">. </w:t>
      </w:r>
    </w:p>
    <w:p w14:paraId="33087B7D"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제</w:t>
      </w:r>
      <w:r w:rsidRPr="002E6175">
        <w:rPr>
          <w:rFonts w:ascii="HCI Poppy" w:eastAsia="휴먼명조" w:hAnsi="HCI Poppy" w:cs="굴림"/>
          <w:color w:val="000000"/>
          <w:kern w:val="0"/>
          <w:sz w:val="26"/>
          <w:szCs w:val="26"/>
        </w:rPr>
        <w:t>2</w:t>
      </w:r>
      <w:r w:rsidRPr="002E6175">
        <w:rPr>
          <w:rFonts w:ascii="휴먼명조" w:eastAsia="휴먼명조" w:hAnsi="굴림" w:cs="굴림" w:hint="eastAsia"/>
          <w:color w:val="000000"/>
          <w:kern w:val="0"/>
          <w:sz w:val="26"/>
          <w:szCs w:val="26"/>
        </w:rPr>
        <w:t>항에 따라 채권자가 부담한 비용은 채권추심이 성공하지 못한 경우에도 반환되지 않습니다</w:t>
      </w:r>
      <w:r w:rsidRPr="002E6175">
        <w:rPr>
          <w:rFonts w:ascii="HCI Poppy" w:eastAsia="휴먼명조" w:hAnsi="HCI Poppy" w:cs="굴림"/>
          <w:color w:val="000000"/>
          <w:kern w:val="0"/>
          <w:sz w:val="26"/>
          <w:szCs w:val="26"/>
        </w:rPr>
        <w:t>.</w:t>
      </w:r>
    </w:p>
    <w:p w14:paraId="67764256"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④ 채권자는 공사로부터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 xml:space="preserve">항 각호의 사항에 대한 동의여부를 </w:t>
      </w:r>
      <w:proofErr w:type="spellStart"/>
      <w:r w:rsidRPr="002E6175">
        <w:rPr>
          <w:rFonts w:ascii="휴먼명조" w:eastAsia="휴먼명조" w:hAnsi="굴림" w:cs="굴림" w:hint="eastAsia"/>
          <w:color w:val="000000"/>
          <w:kern w:val="0"/>
          <w:sz w:val="26"/>
          <w:szCs w:val="26"/>
        </w:rPr>
        <w:t>요구받는</w:t>
      </w:r>
      <w:proofErr w:type="spellEnd"/>
      <w:r w:rsidRPr="002E6175">
        <w:rPr>
          <w:rFonts w:ascii="휴먼명조" w:eastAsia="휴먼명조" w:hAnsi="굴림" w:cs="굴림" w:hint="eastAsia"/>
          <w:color w:val="000000"/>
          <w:kern w:val="0"/>
          <w:sz w:val="26"/>
          <w:szCs w:val="26"/>
        </w:rPr>
        <w:t xml:space="preserve"> 경우에 </w:t>
      </w:r>
      <w:r w:rsidRPr="002E6175">
        <w:rPr>
          <w:rFonts w:ascii="HCI Poppy" w:eastAsia="휴먼명조" w:hAnsi="HCI Poppy" w:cs="굴림"/>
          <w:color w:val="000000"/>
          <w:kern w:val="0"/>
          <w:sz w:val="26"/>
          <w:szCs w:val="26"/>
        </w:rPr>
        <w:t>10</w:t>
      </w:r>
      <w:r w:rsidRPr="002E6175">
        <w:rPr>
          <w:rFonts w:ascii="휴먼명조" w:eastAsia="휴먼명조" w:hAnsi="굴림" w:cs="굴림" w:hint="eastAsia"/>
          <w:color w:val="000000"/>
          <w:kern w:val="0"/>
          <w:sz w:val="26"/>
          <w:szCs w:val="26"/>
        </w:rPr>
        <w:t>영업일 이내에 공사에 동의여부를 통지하여야 합니다</w:t>
      </w:r>
      <w:r w:rsidRPr="002E6175">
        <w:rPr>
          <w:rFonts w:ascii="HCI Poppy" w:eastAsia="휴먼명조" w:hAnsi="HCI Poppy" w:cs="굴림"/>
          <w:color w:val="000000"/>
          <w:kern w:val="0"/>
          <w:sz w:val="26"/>
          <w:szCs w:val="26"/>
        </w:rPr>
        <w:t>.</w:t>
      </w:r>
    </w:p>
    <w:p w14:paraId="3EDBD038" w14:textId="77777777" w:rsidR="002E6175" w:rsidRPr="002E6175" w:rsidRDefault="002E6175" w:rsidP="007C6C7D">
      <w:pPr>
        <w:wordWrap/>
        <w:spacing w:after="0" w:line="276" w:lineRule="auto"/>
        <w:ind w:left="442" w:hanging="442"/>
        <w:textAlignment w:val="baseline"/>
        <w:rPr>
          <w:rFonts w:ascii="바탕" w:eastAsia="굴림" w:hAnsi="굴림" w:cs="굴림"/>
          <w:color w:val="000000"/>
          <w:kern w:val="0"/>
          <w:sz w:val="26"/>
          <w:szCs w:val="26"/>
        </w:rPr>
      </w:pPr>
    </w:p>
    <w:p w14:paraId="11CFD6F4" w14:textId="77777777" w:rsidR="002E6175" w:rsidRPr="002E6175" w:rsidRDefault="002E6175" w:rsidP="007C6C7D">
      <w:pPr>
        <w:wordWrap/>
        <w:spacing w:after="0" w:line="276" w:lineRule="auto"/>
        <w:ind w:left="442" w:hanging="44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10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추심업무의 종결</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채권추심대행계약에 따라 위임된 </w:t>
      </w:r>
      <w:proofErr w:type="spellStart"/>
      <w:r w:rsidRPr="002E6175">
        <w:rPr>
          <w:rFonts w:ascii="휴먼명조" w:eastAsia="휴먼명조" w:hAnsi="굴림" w:cs="굴림" w:hint="eastAsia"/>
          <w:color w:val="000000"/>
          <w:kern w:val="0"/>
          <w:sz w:val="26"/>
          <w:szCs w:val="26"/>
        </w:rPr>
        <w:t>채권액</w:t>
      </w:r>
      <w:proofErr w:type="spellEnd"/>
      <w:r w:rsidRPr="002E6175">
        <w:rPr>
          <w:rFonts w:ascii="휴먼명조" w:eastAsia="휴먼명조" w:hAnsi="굴림" w:cs="굴림" w:hint="eastAsia"/>
          <w:color w:val="000000"/>
          <w:kern w:val="0"/>
          <w:sz w:val="26"/>
          <w:szCs w:val="26"/>
        </w:rPr>
        <w:t xml:space="preserve"> 전액을 회수하거나 제</w:t>
      </w:r>
      <w:r w:rsidRPr="002E6175">
        <w:rPr>
          <w:rFonts w:ascii="HCI Poppy" w:eastAsia="휴먼명조" w:hAnsi="HCI Poppy" w:cs="굴림"/>
          <w:color w:val="000000"/>
          <w:kern w:val="0"/>
          <w:sz w:val="26"/>
          <w:szCs w:val="26"/>
        </w:rPr>
        <w:t>5</w:t>
      </w:r>
      <w:r w:rsidRPr="002E6175">
        <w:rPr>
          <w:rFonts w:ascii="휴먼명조" w:eastAsia="휴먼명조" w:hAnsi="굴림" w:cs="굴림" w:hint="eastAsia"/>
          <w:color w:val="000000"/>
          <w:kern w:val="0"/>
          <w:sz w:val="26"/>
          <w:szCs w:val="26"/>
        </w:rPr>
        <w:t>조에 따라 채권추심대행계약이 해지된 경우 추심업무가 종결됩니다</w:t>
      </w:r>
      <w:r w:rsidRPr="002E6175">
        <w:rPr>
          <w:rFonts w:ascii="HCI Poppy" w:eastAsia="휴먼명조" w:hAnsi="HCI Poppy" w:cs="굴림"/>
          <w:color w:val="000000"/>
          <w:kern w:val="0"/>
          <w:sz w:val="26"/>
          <w:szCs w:val="26"/>
        </w:rPr>
        <w:t xml:space="preserve">. </w:t>
      </w:r>
    </w:p>
    <w:p w14:paraId="6D76039D" w14:textId="77777777" w:rsidR="002E6175" w:rsidRPr="002E6175" w:rsidRDefault="002E6175" w:rsidP="007C6C7D">
      <w:pPr>
        <w:wordWrap/>
        <w:spacing w:after="0" w:line="276" w:lineRule="auto"/>
        <w:ind w:left="394" w:hanging="394"/>
        <w:textAlignment w:val="baseline"/>
        <w:rPr>
          <w:rFonts w:ascii="바탕" w:eastAsia="굴림" w:hAnsi="굴림" w:cs="굴림"/>
          <w:color w:val="000000"/>
          <w:kern w:val="0"/>
          <w:sz w:val="26"/>
          <w:szCs w:val="26"/>
        </w:rPr>
      </w:pPr>
    </w:p>
    <w:p w14:paraId="637587FB" w14:textId="77777777" w:rsidR="002E6175" w:rsidRPr="002E6175" w:rsidRDefault="002E6175" w:rsidP="007C6C7D">
      <w:pPr>
        <w:wordWrap/>
        <w:spacing w:after="0" w:line="276" w:lineRule="auto"/>
        <w:ind w:left="448" w:hanging="448"/>
        <w:jc w:val="center"/>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30"/>
          <w:szCs w:val="30"/>
        </w:rPr>
        <w:t xml:space="preserve">제 </w:t>
      </w:r>
      <w:r w:rsidRPr="002E6175">
        <w:rPr>
          <w:rFonts w:ascii="HCI Poppy" w:eastAsia="휴먼명조" w:hAnsi="HCI Poppy" w:cs="굴림"/>
          <w:b/>
          <w:bCs/>
          <w:color w:val="000000"/>
          <w:kern w:val="0"/>
          <w:sz w:val="30"/>
          <w:szCs w:val="30"/>
        </w:rPr>
        <w:t xml:space="preserve">4 </w:t>
      </w:r>
      <w:r w:rsidRPr="002E6175">
        <w:rPr>
          <w:rFonts w:ascii="휴먼명조" w:eastAsia="휴먼명조" w:hAnsi="굴림" w:cs="굴림" w:hint="eastAsia"/>
          <w:b/>
          <w:bCs/>
          <w:color w:val="000000"/>
          <w:kern w:val="0"/>
          <w:sz w:val="30"/>
          <w:szCs w:val="30"/>
        </w:rPr>
        <w:t xml:space="preserve">장 채권의 회수 및 추심수수료 등 </w:t>
      </w:r>
    </w:p>
    <w:p w14:paraId="2EEEA265" w14:textId="77777777" w:rsidR="002E6175" w:rsidRPr="002E6175" w:rsidRDefault="002E6175" w:rsidP="007C6C7D">
      <w:pPr>
        <w:wordWrap/>
        <w:spacing w:after="0" w:line="276" w:lineRule="auto"/>
        <w:ind w:left="448" w:hanging="448"/>
        <w:jc w:val="center"/>
        <w:textAlignment w:val="baseline"/>
        <w:rPr>
          <w:rFonts w:ascii="바탕" w:eastAsia="굴림" w:hAnsi="굴림" w:cs="굴림"/>
          <w:b/>
          <w:bCs/>
          <w:color w:val="000000"/>
          <w:kern w:val="0"/>
          <w:sz w:val="30"/>
          <w:szCs w:val="30"/>
        </w:rPr>
      </w:pPr>
    </w:p>
    <w:p w14:paraId="13D8B9FC" w14:textId="77777777" w:rsidR="002E6175" w:rsidRPr="002E6175" w:rsidRDefault="002E6175" w:rsidP="007C6C7D">
      <w:pPr>
        <w:wordWrap/>
        <w:spacing w:after="0" w:line="276" w:lineRule="auto"/>
        <w:ind w:left="382" w:hanging="3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11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회수금 처리방법</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① 채무자로부터 회수한 금액은 공사가 채무자 또는 추심위임기관으로부터 직접 수령합니다</w:t>
      </w:r>
      <w:r w:rsidRPr="002E6175">
        <w:rPr>
          <w:rFonts w:ascii="HCI Poppy" w:eastAsia="휴먼명조" w:hAnsi="HCI Poppy" w:cs="굴림"/>
          <w:color w:val="000000"/>
          <w:kern w:val="0"/>
          <w:sz w:val="26"/>
          <w:szCs w:val="26"/>
        </w:rPr>
        <w:t xml:space="preserve">. </w:t>
      </w:r>
    </w:p>
    <w:p w14:paraId="7C63C259"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공사가 회수금액을 직접 수령한 경우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공사는 추심금액을 수령한 날로부터 </w:t>
      </w:r>
      <w:r w:rsidRPr="002E6175">
        <w:rPr>
          <w:rFonts w:ascii="HCI Poppy" w:eastAsia="휴먼명조" w:hAnsi="HCI Poppy" w:cs="굴림"/>
          <w:color w:val="000000"/>
          <w:kern w:val="0"/>
          <w:sz w:val="26"/>
          <w:szCs w:val="26"/>
        </w:rPr>
        <w:t>15</w:t>
      </w:r>
      <w:r w:rsidRPr="002E6175">
        <w:rPr>
          <w:rFonts w:ascii="휴먼명조" w:eastAsia="휴먼명조" w:hAnsi="굴림" w:cs="굴림" w:hint="eastAsia"/>
          <w:color w:val="000000"/>
          <w:kern w:val="0"/>
          <w:sz w:val="26"/>
          <w:szCs w:val="26"/>
        </w:rPr>
        <w:t>영업일 이내에 회수금처리 내역을 채권자가 확인할 수 있도록 안내하고 제</w:t>
      </w:r>
      <w:r w:rsidRPr="002E6175">
        <w:rPr>
          <w:rFonts w:ascii="HCI Poppy" w:eastAsia="휴먼명조" w:hAnsi="HCI Poppy" w:cs="굴림"/>
          <w:color w:val="000000"/>
          <w:kern w:val="0"/>
          <w:sz w:val="26"/>
          <w:szCs w:val="26"/>
        </w:rPr>
        <w:t>13</w:t>
      </w:r>
      <w:r w:rsidRPr="002E6175">
        <w:rPr>
          <w:rFonts w:ascii="휴먼명조" w:eastAsia="휴먼명조" w:hAnsi="굴림" w:cs="굴림" w:hint="eastAsia"/>
          <w:color w:val="000000"/>
          <w:kern w:val="0"/>
          <w:sz w:val="26"/>
          <w:szCs w:val="26"/>
        </w:rPr>
        <w:t>조에서 정하는 추심수수료 등과 채권자가 이 약관에 따라 납부하여야 할 금액이 있는 경우는 그 금액을 공제하고 채권자의 은행계좌에 입금합니다</w:t>
      </w:r>
      <w:r w:rsidRPr="002E6175">
        <w:rPr>
          <w:rFonts w:ascii="HCI Poppy" w:eastAsia="휴먼명조" w:hAnsi="HCI Poppy" w:cs="굴림"/>
          <w:color w:val="000000"/>
          <w:kern w:val="0"/>
          <w:sz w:val="26"/>
          <w:szCs w:val="26"/>
        </w:rPr>
        <w:t>.</w:t>
      </w:r>
    </w:p>
    <w:p w14:paraId="1A23CD51"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항에도 불구하고 채권자가 부득이하게 제</w:t>
      </w:r>
      <w:r w:rsidRPr="002E6175">
        <w:rPr>
          <w:rFonts w:ascii="HCI Poppy" w:eastAsia="휴먼명조" w:hAnsi="HCI Poppy" w:cs="굴림"/>
          <w:color w:val="000000"/>
          <w:kern w:val="0"/>
          <w:sz w:val="26"/>
          <w:szCs w:val="26"/>
        </w:rPr>
        <w:t>12</w:t>
      </w:r>
      <w:r w:rsidRPr="002E6175">
        <w:rPr>
          <w:rFonts w:ascii="휴먼명조" w:eastAsia="휴먼명조" w:hAnsi="굴림" w:cs="굴림" w:hint="eastAsia"/>
          <w:color w:val="000000"/>
          <w:kern w:val="0"/>
          <w:sz w:val="26"/>
          <w:szCs w:val="26"/>
        </w:rPr>
        <w:t>조 각 호의 사항을 포함한 회수금을 직접 수령한 경우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채권자는 이를 공사에 지체 없이 통지하여야 하며 통지한 날로부터 </w:t>
      </w:r>
      <w:r w:rsidRPr="002E6175">
        <w:rPr>
          <w:rFonts w:ascii="HCI Poppy" w:eastAsia="휴먼명조" w:hAnsi="HCI Poppy" w:cs="굴림"/>
          <w:color w:val="000000"/>
          <w:kern w:val="0"/>
          <w:sz w:val="26"/>
          <w:szCs w:val="26"/>
        </w:rPr>
        <w:t>15</w:t>
      </w:r>
      <w:r w:rsidRPr="002E6175">
        <w:rPr>
          <w:rFonts w:ascii="휴먼명조" w:eastAsia="휴먼명조" w:hAnsi="굴림" w:cs="굴림" w:hint="eastAsia"/>
          <w:color w:val="000000"/>
          <w:kern w:val="0"/>
          <w:sz w:val="26"/>
          <w:szCs w:val="26"/>
        </w:rPr>
        <w:t>영업일 이내에 공사에게 제</w:t>
      </w:r>
      <w:r w:rsidRPr="002E6175">
        <w:rPr>
          <w:rFonts w:ascii="HCI Poppy" w:eastAsia="휴먼명조" w:hAnsi="HCI Poppy" w:cs="굴림"/>
          <w:color w:val="000000"/>
          <w:kern w:val="0"/>
          <w:sz w:val="26"/>
          <w:szCs w:val="26"/>
        </w:rPr>
        <w:t>13</w:t>
      </w:r>
      <w:r w:rsidRPr="002E6175">
        <w:rPr>
          <w:rFonts w:ascii="휴먼명조" w:eastAsia="휴먼명조" w:hAnsi="굴림" w:cs="굴림" w:hint="eastAsia"/>
          <w:color w:val="000000"/>
          <w:kern w:val="0"/>
          <w:sz w:val="26"/>
          <w:szCs w:val="26"/>
        </w:rPr>
        <w:t>조에서 정하는 추심수수료 등과 채권자가 이 약관에 따라 납부하여야 할 금액을 공사에 납부하여야 합니다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다만</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채권자가 공사에 납부할 금액의 확인이 필요한 경우에는 공사가 그 금액을 확인해 준 날로부터 </w:t>
      </w:r>
      <w:r w:rsidRPr="002E6175">
        <w:rPr>
          <w:rFonts w:ascii="HCI Poppy" w:eastAsia="휴먼명조" w:hAnsi="HCI Poppy" w:cs="굴림"/>
          <w:color w:val="000000"/>
          <w:kern w:val="0"/>
          <w:sz w:val="26"/>
          <w:szCs w:val="26"/>
        </w:rPr>
        <w:t>15</w:t>
      </w:r>
      <w:r w:rsidRPr="002E6175">
        <w:rPr>
          <w:rFonts w:ascii="휴먼명조" w:eastAsia="휴먼명조" w:hAnsi="굴림" w:cs="굴림" w:hint="eastAsia"/>
          <w:color w:val="000000"/>
          <w:kern w:val="0"/>
          <w:sz w:val="26"/>
          <w:szCs w:val="26"/>
        </w:rPr>
        <w:t>영업일 이내에 납부할 수 있습니다</w:t>
      </w:r>
      <w:r w:rsidRPr="002E6175">
        <w:rPr>
          <w:rFonts w:ascii="HCI Poppy" w:eastAsia="휴먼명조" w:hAnsi="HCI Poppy" w:cs="굴림"/>
          <w:color w:val="000000"/>
          <w:kern w:val="0"/>
          <w:sz w:val="26"/>
          <w:szCs w:val="26"/>
        </w:rPr>
        <w:t xml:space="preserve">. </w:t>
      </w:r>
    </w:p>
    <w:p w14:paraId="6A884F00"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④ 채권자가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항에 의하여 납부하여야 할 금액을 공사가 지정하는 날까지 납부하지 않은 경우는 그 금액과 그 다음날부터 납부하는 날까지의 날수에 대하여 공사가 정한 이율을 적용하여 계산한 연체금을 납부해야 합니다</w:t>
      </w:r>
      <w:r w:rsidRPr="002E6175">
        <w:rPr>
          <w:rFonts w:ascii="HCI Poppy" w:eastAsia="휴먼명조" w:hAnsi="HCI Poppy" w:cs="굴림"/>
          <w:color w:val="000000"/>
          <w:kern w:val="0"/>
          <w:sz w:val="26"/>
          <w:szCs w:val="26"/>
        </w:rPr>
        <w:t>.</w:t>
      </w:r>
    </w:p>
    <w:p w14:paraId="0A4BA425" w14:textId="77777777" w:rsidR="002E6175" w:rsidRPr="002E6175" w:rsidRDefault="002E6175" w:rsidP="007C6C7D">
      <w:pPr>
        <w:wordWrap/>
        <w:spacing w:after="0" w:line="276" w:lineRule="auto"/>
        <w:ind w:left="260" w:hanging="260"/>
        <w:textAlignment w:val="baseline"/>
        <w:rPr>
          <w:rFonts w:ascii="바탕" w:eastAsia="굴림" w:hAnsi="굴림" w:cs="굴림"/>
          <w:color w:val="000000"/>
          <w:kern w:val="0"/>
          <w:sz w:val="26"/>
          <w:szCs w:val="26"/>
        </w:rPr>
      </w:pPr>
    </w:p>
    <w:p w14:paraId="12E4DD8F" w14:textId="77777777" w:rsidR="002E6175" w:rsidRPr="002E6175" w:rsidRDefault="002E6175" w:rsidP="007C6C7D">
      <w:pPr>
        <w:wordWrap/>
        <w:spacing w:after="0" w:line="276" w:lineRule="auto"/>
        <w:ind w:left="426" w:hanging="426"/>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12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회수금액 간주</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채권추심위임 이후 다음 각 호의 어느 하나에 해당하는 사유가 발생한 경우에는 공사가 추심에 성공하여 회수된 금액으로 간주합니다</w:t>
      </w:r>
      <w:r w:rsidRPr="002E6175">
        <w:rPr>
          <w:rFonts w:ascii="HCI Poppy" w:eastAsia="휴먼명조" w:hAnsi="HCI Poppy" w:cs="굴림"/>
          <w:color w:val="000000"/>
          <w:kern w:val="0"/>
          <w:sz w:val="26"/>
          <w:szCs w:val="26"/>
        </w:rPr>
        <w:t xml:space="preserve">. </w:t>
      </w:r>
    </w:p>
    <w:p w14:paraId="711480AD"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채권자가 채무자로부터 현금 및 수표</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유가증권 등 </w:t>
      </w:r>
      <w:proofErr w:type="spellStart"/>
      <w:r w:rsidRPr="002E6175">
        <w:rPr>
          <w:rFonts w:ascii="휴먼명조" w:eastAsia="휴먼명조" w:hAnsi="굴림" w:cs="굴림" w:hint="eastAsia"/>
          <w:color w:val="000000"/>
          <w:kern w:val="0"/>
          <w:sz w:val="26"/>
          <w:szCs w:val="26"/>
        </w:rPr>
        <w:t>환가성</w:t>
      </w:r>
      <w:proofErr w:type="spellEnd"/>
      <w:r w:rsidRPr="002E6175">
        <w:rPr>
          <w:rFonts w:ascii="휴먼명조" w:eastAsia="휴먼명조" w:hAnsi="굴림" w:cs="굴림" w:hint="eastAsia"/>
          <w:color w:val="000000"/>
          <w:kern w:val="0"/>
          <w:sz w:val="26"/>
          <w:szCs w:val="26"/>
        </w:rPr>
        <w:t xml:space="preserve"> 있는 </w:t>
      </w:r>
      <w:r w:rsidRPr="002E6175">
        <w:rPr>
          <w:rFonts w:ascii="휴먼명조" w:eastAsia="휴먼명조" w:hAnsi="굴림" w:cs="굴림" w:hint="eastAsia"/>
          <w:color w:val="000000"/>
          <w:kern w:val="0"/>
          <w:sz w:val="26"/>
          <w:szCs w:val="26"/>
        </w:rPr>
        <w:lastRenderedPageBreak/>
        <w:t>증서를 수령하여 변제에 충당하거나</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변제에 충당되었다고 인정되는 경우</w:t>
      </w:r>
    </w:p>
    <w:p w14:paraId="3A9962DC"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2. </w:t>
      </w:r>
      <w:r w:rsidRPr="002E6175">
        <w:rPr>
          <w:rFonts w:ascii="휴먼명조" w:eastAsia="휴먼명조" w:hAnsi="굴림" w:cs="굴림" w:hint="eastAsia"/>
          <w:color w:val="000000"/>
          <w:kern w:val="0"/>
          <w:sz w:val="26"/>
          <w:szCs w:val="26"/>
        </w:rPr>
        <w:t xml:space="preserve">채무자로부터 대물변제를 받은 경우 </w:t>
      </w:r>
    </w:p>
    <w:p w14:paraId="29726F0F"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 xml:space="preserve">채권자가 채무자 등의 </w:t>
      </w:r>
      <w:proofErr w:type="spellStart"/>
      <w:r w:rsidRPr="002E6175">
        <w:rPr>
          <w:rFonts w:ascii="휴먼명조" w:eastAsia="휴먼명조" w:hAnsi="굴림" w:cs="굴림" w:hint="eastAsia"/>
          <w:color w:val="000000"/>
          <w:kern w:val="0"/>
          <w:sz w:val="26"/>
          <w:szCs w:val="26"/>
        </w:rPr>
        <w:t>변제공탁으로</w:t>
      </w:r>
      <w:proofErr w:type="spellEnd"/>
      <w:r w:rsidRPr="002E6175">
        <w:rPr>
          <w:rFonts w:ascii="휴먼명조" w:eastAsia="휴먼명조" w:hAnsi="굴림" w:cs="굴림" w:hint="eastAsia"/>
          <w:color w:val="000000"/>
          <w:kern w:val="0"/>
          <w:sz w:val="26"/>
          <w:szCs w:val="26"/>
        </w:rPr>
        <w:t xml:space="preserve"> 공탁금을 수령한 경우 </w:t>
      </w:r>
    </w:p>
    <w:p w14:paraId="261B63D3"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4. </w:t>
      </w:r>
      <w:r w:rsidRPr="002E6175">
        <w:rPr>
          <w:rFonts w:ascii="휴먼명조" w:eastAsia="휴먼명조" w:hAnsi="굴림" w:cs="굴림" w:hint="eastAsia"/>
          <w:color w:val="000000"/>
          <w:kern w:val="0"/>
          <w:sz w:val="26"/>
          <w:szCs w:val="26"/>
        </w:rPr>
        <w:t>채권자가 강제집행</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임의경매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배당참가 등으로 수출대금을 회수한 경우 </w:t>
      </w:r>
    </w:p>
    <w:p w14:paraId="03D1532C"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5. </w:t>
      </w:r>
      <w:r w:rsidRPr="002E6175">
        <w:rPr>
          <w:rFonts w:ascii="휴먼명조" w:eastAsia="휴먼명조" w:hAnsi="굴림" w:cs="굴림" w:hint="eastAsia"/>
          <w:color w:val="000000"/>
          <w:kern w:val="0"/>
          <w:sz w:val="26"/>
          <w:szCs w:val="26"/>
        </w:rPr>
        <w:t>채권자가 공사의 동의 없이 채무자와 경개계약</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채권채무의 상계</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채권의 전부 또는 일부에 대한 포기 및 감면 등으로 공사의 채권 추심이 불가능하게 된 경우 </w:t>
      </w:r>
    </w:p>
    <w:p w14:paraId="10707755" w14:textId="77777777" w:rsidR="002E6175" w:rsidRPr="002E6175"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6. </w:t>
      </w:r>
      <w:r w:rsidRPr="002E6175">
        <w:rPr>
          <w:rFonts w:ascii="휴먼명조" w:eastAsia="휴먼명조" w:hAnsi="굴림" w:cs="굴림" w:hint="eastAsia"/>
          <w:color w:val="000000"/>
          <w:kern w:val="0"/>
          <w:sz w:val="26"/>
          <w:szCs w:val="26"/>
        </w:rPr>
        <w:t>채무자 이외의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자가 채무자를 위하여 위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호부터 제</w:t>
      </w:r>
      <w:r w:rsidRPr="002E6175">
        <w:rPr>
          <w:rFonts w:ascii="HCI Poppy" w:eastAsia="휴먼명조" w:hAnsi="HCI Poppy" w:cs="굴림"/>
          <w:color w:val="000000"/>
          <w:kern w:val="0"/>
          <w:sz w:val="26"/>
          <w:szCs w:val="26"/>
        </w:rPr>
        <w:t>4</w:t>
      </w:r>
      <w:r w:rsidRPr="002E6175">
        <w:rPr>
          <w:rFonts w:ascii="휴먼명조" w:eastAsia="휴먼명조" w:hAnsi="굴림" w:cs="굴림" w:hint="eastAsia"/>
          <w:color w:val="000000"/>
          <w:kern w:val="0"/>
          <w:sz w:val="26"/>
          <w:szCs w:val="26"/>
        </w:rPr>
        <w:t xml:space="preserve">호까지의 방법 등으로 채권자에게 변제한 경우 </w:t>
      </w:r>
    </w:p>
    <w:p w14:paraId="459EC222" w14:textId="77777777" w:rsidR="002E6175" w:rsidRPr="002E6175" w:rsidRDefault="002E6175" w:rsidP="007C6C7D">
      <w:pPr>
        <w:wordWrap/>
        <w:spacing w:after="0" w:line="276" w:lineRule="auto"/>
        <w:ind w:left="732" w:hanging="732"/>
        <w:textAlignment w:val="baseline"/>
        <w:rPr>
          <w:rFonts w:ascii="바탕" w:eastAsia="굴림" w:hAnsi="굴림" w:cs="굴림"/>
          <w:color w:val="000000"/>
          <w:kern w:val="0"/>
          <w:sz w:val="26"/>
          <w:szCs w:val="26"/>
        </w:rPr>
      </w:pPr>
    </w:p>
    <w:p w14:paraId="768A6C6A" w14:textId="77777777" w:rsidR="002E6175" w:rsidRPr="002E6175" w:rsidRDefault="002E6175" w:rsidP="007C6C7D">
      <w:pPr>
        <w:wordWrap/>
        <w:spacing w:after="0" w:line="276" w:lineRule="auto"/>
        <w:ind w:left="382" w:hanging="3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13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추심수수료 등</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① 추심수수료 등은 채무자가 소재하는 국가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회수금액</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추심의뢰 채권의 유형 등을 기초로 공사가 정합니다</w:t>
      </w:r>
      <w:r w:rsidRPr="002E6175">
        <w:rPr>
          <w:rFonts w:ascii="HCI Poppy" w:eastAsia="휴먼명조" w:hAnsi="HCI Poppy" w:cs="굴림"/>
          <w:color w:val="000000"/>
          <w:kern w:val="0"/>
          <w:sz w:val="26"/>
          <w:szCs w:val="26"/>
        </w:rPr>
        <w:t xml:space="preserve">. </w:t>
      </w:r>
    </w:p>
    <w:p w14:paraId="376E0516"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 xml:space="preserve">② 공사는 채권자로부터 </w:t>
      </w:r>
      <w:proofErr w:type="spellStart"/>
      <w:r w:rsidRPr="002E6175">
        <w:rPr>
          <w:rFonts w:ascii="휴먼명조" w:eastAsia="휴먼명조" w:hAnsi="굴림" w:cs="굴림" w:hint="eastAsia"/>
          <w:color w:val="000000"/>
          <w:kern w:val="0"/>
          <w:sz w:val="26"/>
          <w:szCs w:val="26"/>
        </w:rPr>
        <w:t>요청받은</w:t>
      </w:r>
      <w:proofErr w:type="spellEnd"/>
      <w:r w:rsidRPr="002E6175">
        <w:rPr>
          <w:rFonts w:ascii="휴먼명조" w:eastAsia="휴먼명조" w:hAnsi="굴림" w:cs="굴림" w:hint="eastAsia"/>
          <w:color w:val="000000"/>
          <w:kern w:val="0"/>
          <w:sz w:val="26"/>
          <w:szCs w:val="26"/>
        </w:rPr>
        <w:t xml:space="preserve"> 채권금액 중 제</w:t>
      </w:r>
      <w:r w:rsidRPr="002E6175">
        <w:rPr>
          <w:rFonts w:ascii="HCI Poppy" w:eastAsia="휴먼명조" w:hAnsi="HCI Poppy" w:cs="굴림"/>
          <w:color w:val="000000"/>
          <w:kern w:val="0"/>
          <w:sz w:val="26"/>
          <w:szCs w:val="26"/>
        </w:rPr>
        <w:t>12</w:t>
      </w:r>
      <w:r w:rsidRPr="002E6175">
        <w:rPr>
          <w:rFonts w:ascii="휴먼명조" w:eastAsia="휴먼명조" w:hAnsi="굴림" w:cs="굴림" w:hint="eastAsia"/>
          <w:color w:val="000000"/>
          <w:kern w:val="0"/>
          <w:sz w:val="26"/>
          <w:szCs w:val="26"/>
        </w:rPr>
        <w:t>조 각 호의 사항을 포함하여 회수된 금액에 대하여 추심수수료 등을 부과합니다</w:t>
      </w:r>
      <w:r w:rsidRPr="002E6175">
        <w:rPr>
          <w:rFonts w:ascii="HCI Poppy" w:eastAsia="휴먼명조" w:hAnsi="HCI Poppy" w:cs="굴림"/>
          <w:color w:val="000000"/>
          <w:kern w:val="0"/>
          <w:sz w:val="26"/>
          <w:szCs w:val="26"/>
        </w:rPr>
        <w:t xml:space="preserve">. </w:t>
      </w:r>
    </w:p>
    <w:p w14:paraId="12C5EA19"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채무자로부터 수출상품 등으로 대물변제를 받은 경우는 그 물품을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자 앞에 매각한 금액</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공인 감정기관 또는 공사와 채권자가 합의한 기관의 평가액을 회수한 금액으로 간주합니다</w:t>
      </w:r>
      <w:r w:rsidRPr="002E6175">
        <w:rPr>
          <w:rFonts w:ascii="HCI Poppy" w:eastAsia="휴먼명조" w:hAnsi="HCI Poppy" w:cs="굴림"/>
          <w:color w:val="000000"/>
          <w:kern w:val="0"/>
          <w:sz w:val="26"/>
          <w:szCs w:val="26"/>
        </w:rPr>
        <w:t>.</w:t>
      </w:r>
    </w:p>
    <w:p w14:paraId="4DB27109"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④ 추심금액이 분할 상환되는 경우에 공사는 각 분할 회수금에 상응하는 추심수수료 등을 부과합니다</w:t>
      </w:r>
      <w:r w:rsidRPr="002E6175">
        <w:rPr>
          <w:rFonts w:ascii="HCI Poppy" w:eastAsia="휴먼명조" w:hAnsi="HCI Poppy" w:cs="굴림"/>
          <w:color w:val="000000"/>
          <w:kern w:val="0"/>
          <w:sz w:val="26"/>
          <w:szCs w:val="26"/>
        </w:rPr>
        <w:t xml:space="preserve">. </w:t>
      </w:r>
    </w:p>
    <w:p w14:paraId="51A749B3"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⑤ 채권추심이 실패로 종결되거나 중도에 채권추심대행계약이 해지될 경우 등에는 공사가 채권자에게 비용 및 보수를 청구할 수 있는 경우와 그 범위에 대하여는 제</w:t>
      </w:r>
      <w:r w:rsidRPr="002E6175">
        <w:rPr>
          <w:rFonts w:ascii="HCI Poppy" w:eastAsia="휴먼명조" w:hAnsi="HCI Poppy" w:cs="굴림"/>
          <w:color w:val="000000"/>
          <w:kern w:val="0"/>
          <w:sz w:val="26"/>
          <w:szCs w:val="26"/>
        </w:rPr>
        <w:t>2</w:t>
      </w:r>
      <w:r w:rsidRPr="002E6175">
        <w:rPr>
          <w:rFonts w:ascii="휴먼명조" w:eastAsia="휴먼명조" w:hAnsi="굴림" w:cs="굴림" w:hint="eastAsia"/>
          <w:color w:val="000000"/>
          <w:kern w:val="0"/>
          <w:sz w:val="26"/>
          <w:szCs w:val="26"/>
        </w:rPr>
        <w:t>장에서 정한 바와 같습니다</w:t>
      </w:r>
      <w:r w:rsidRPr="002E6175">
        <w:rPr>
          <w:rFonts w:ascii="HCI Poppy" w:eastAsia="휴먼명조" w:hAnsi="HCI Poppy" w:cs="굴림"/>
          <w:color w:val="000000"/>
          <w:kern w:val="0"/>
          <w:sz w:val="26"/>
          <w:szCs w:val="26"/>
        </w:rPr>
        <w:t>.</w:t>
      </w:r>
    </w:p>
    <w:p w14:paraId="19C3334B" w14:textId="77777777" w:rsidR="002E6175" w:rsidRPr="002E6175" w:rsidRDefault="002E6175" w:rsidP="007C6C7D">
      <w:pPr>
        <w:wordWrap/>
        <w:spacing w:after="0" w:line="276" w:lineRule="auto"/>
        <w:jc w:val="center"/>
        <w:textAlignment w:val="baseline"/>
        <w:rPr>
          <w:rFonts w:ascii="바탕" w:eastAsia="굴림" w:hAnsi="굴림" w:cs="굴림"/>
          <w:b/>
          <w:bCs/>
          <w:color w:val="000000"/>
          <w:kern w:val="0"/>
          <w:sz w:val="30"/>
          <w:szCs w:val="30"/>
        </w:rPr>
      </w:pPr>
    </w:p>
    <w:p w14:paraId="709380DC" w14:textId="77777777" w:rsidR="002E6175" w:rsidRPr="002E6175" w:rsidRDefault="002E6175" w:rsidP="007C6C7D">
      <w:pPr>
        <w:wordWrap/>
        <w:spacing w:after="0" w:line="276" w:lineRule="auto"/>
        <w:jc w:val="center"/>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30"/>
          <w:szCs w:val="30"/>
        </w:rPr>
        <w:t xml:space="preserve">제 </w:t>
      </w:r>
      <w:r w:rsidRPr="002E6175">
        <w:rPr>
          <w:rFonts w:ascii="HCI Poppy" w:eastAsia="휴먼명조" w:hAnsi="HCI Poppy" w:cs="굴림"/>
          <w:b/>
          <w:bCs/>
          <w:color w:val="000000"/>
          <w:kern w:val="0"/>
          <w:sz w:val="30"/>
          <w:szCs w:val="30"/>
        </w:rPr>
        <w:t xml:space="preserve">5 </w:t>
      </w:r>
      <w:r w:rsidRPr="002E6175">
        <w:rPr>
          <w:rFonts w:ascii="휴먼명조" w:eastAsia="휴먼명조" w:hAnsi="굴림" w:cs="굴림" w:hint="eastAsia"/>
          <w:b/>
          <w:bCs/>
          <w:color w:val="000000"/>
          <w:kern w:val="0"/>
          <w:sz w:val="30"/>
          <w:szCs w:val="30"/>
        </w:rPr>
        <w:t>장 보 칙</w:t>
      </w:r>
    </w:p>
    <w:p w14:paraId="65C37619" w14:textId="77777777" w:rsidR="002E6175" w:rsidRPr="002E6175" w:rsidRDefault="002E6175" w:rsidP="007C6C7D">
      <w:pPr>
        <w:wordWrap/>
        <w:spacing w:after="0" w:line="276" w:lineRule="auto"/>
        <w:textAlignment w:val="baseline"/>
        <w:rPr>
          <w:rFonts w:ascii="바탕" w:eastAsia="굴림" w:hAnsi="굴림" w:cs="굴림"/>
          <w:color w:val="000000"/>
          <w:kern w:val="0"/>
          <w:sz w:val="26"/>
          <w:szCs w:val="26"/>
        </w:rPr>
      </w:pPr>
    </w:p>
    <w:p w14:paraId="169698CB" w14:textId="77777777" w:rsidR="002E6175" w:rsidRPr="002E6175" w:rsidRDefault="002E6175" w:rsidP="007C6C7D">
      <w:pPr>
        <w:wordWrap/>
        <w:spacing w:after="0" w:line="276" w:lineRule="auto"/>
        <w:ind w:left="260" w:hanging="260"/>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14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소멸시효의 관리</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 xml:space="preserve">① 채권자는 소멸시효완성 예정일 이후에도 공사와 채권추심대행계약을 계속 유지하고자 하는 경우에는 채권의 소멸시효가 만료되기 전 적절한 시효중단 조치를 </w:t>
      </w:r>
      <w:proofErr w:type="spellStart"/>
      <w:r w:rsidRPr="002E6175">
        <w:rPr>
          <w:rFonts w:ascii="휴먼명조" w:eastAsia="휴먼명조" w:hAnsi="굴림" w:cs="굴림" w:hint="eastAsia"/>
          <w:color w:val="000000"/>
          <w:kern w:val="0"/>
          <w:sz w:val="26"/>
          <w:szCs w:val="26"/>
        </w:rPr>
        <w:t>취하여야하며</w:t>
      </w:r>
      <w:proofErr w:type="spellEnd"/>
      <w:r w:rsidRPr="002E6175">
        <w:rPr>
          <w:rFonts w:ascii="휴먼명조" w:eastAsia="휴먼명조" w:hAnsi="굴림" w:cs="굴림" w:hint="eastAsia"/>
          <w:color w:val="000000"/>
          <w:kern w:val="0"/>
          <w:sz w:val="26"/>
          <w:szCs w:val="26"/>
        </w:rPr>
        <w:t xml:space="preserve"> 이러한 조치를 취한 때로부터 </w:t>
      </w:r>
      <w:r w:rsidRPr="002E6175">
        <w:rPr>
          <w:rFonts w:ascii="HCI Poppy" w:eastAsia="휴먼명조" w:hAnsi="HCI Poppy" w:cs="굴림"/>
          <w:color w:val="000000"/>
          <w:kern w:val="0"/>
          <w:sz w:val="26"/>
          <w:szCs w:val="26"/>
        </w:rPr>
        <w:t>15</w:t>
      </w:r>
      <w:r w:rsidRPr="002E6175">
        <w:rPr>
          <w:rFonts w:ascii="휴먼명조" w:eastAsia="휴먼명조" w:hAnsi="굴림" w:cs="굴림" w:hint="eastAsia"/>
          <w:color w:val="000000"/>
          <w:kern w:val="0"/>
          <w:sz w:val="26"/>
          <w:szCs w:val="26"/>
        </w:rPr>
        <w:t>영업일 이내에 이를 공사에 통지하여야 합니다</w:t>
      </w:r>
    </w:p>
    <w:p w14:paraId="2A7052F4"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항에 따른 소멸시효 관리에 대해 공사는 별도의 의무나 책임을 부담하지 않으며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채권자는 소멸시효 완성을 중단시키기 위해 필요한 조치에 대하여 공사와 협의할 수 있습니다</w:t>
      </w:r>
      <w:r w:rsidRPr="002E6175">
        <w:rPr>
          <w:rFonts w:ascii="HCI Poppy" w:eastAsia="휴먼명조" w:hAnsi="HCI Poppy" w:cs="굴림"/>
          <w:color w:val="000000"/>
          <w:kern w:val="0"/>
          <w:sz w:val="26"/>
          <w:szCs w:val="26"/>
        </w:rPr>
        <w:t>.</w:t>
      </w:r>
    </w:p>
    <w:p w14:paraId="322B1EC0" w14:textId="77777777" w:rsidR="002E6175" w:rsidRPr="002E6175" w:rsidRDefault="002E6175" w:rsidP="007C6C7D">
      <w:pPr>
        <w:wordWrap/>
        <w:spacing w:after="0" w:line="276" w:lineRule="auto"/>
        <w:ind w:left="412" w:hanging="412"/>
        <w:textAlignment w:val="baseline"/>
        <w:rPr>
          <w:rFonts w:ascii="바탕" w:eastAsia="굴림" w:hAnsi="굴림" w:cs="굴림"/>
          <w:color w:val="000000"/>
          <w:kern w:val="0"/>
          <w:sz w:val="26"/>
          <w:szCs w:val="26"/>
        </w:rPr>
      </w:pPr>
    </w:p>
    <w:p w14:paraId="3B4789DC" w14:textId="77777777" w:rsidR="002E6175" w:rsidRPr="002E6175" w:rsidRDefault="002E6175" w:rsidP="007C6C7D">
      <w:pPr>
        <w:wordWrap/>
        <w:spacing w:after="0" w:line="276" w:lineRule="auto"/>
        <w:ind w:left="282" w:hanging="2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lastRenderedPageBreak/>
        <w:t xml:space="preserve">제 </w:t>
      </w:r>
      <w:r w:rsidRPr="002E6175">
        <w:rPr>
          <w:rFonts w:ascii="HCI Poppy" w:eastAsia="휴먼명조" w:hAnsi="HCI Poppy" w:cs="굴림"/>
          <w:b/>
          <w:bCs/>
          <w:color w:val="000000"/>
          <w:kern w:val="0"/>
          <w:sz w:val="26"/>
          <w:szCs w:val="26"/>
        </w:rPr>
        <w:t xml:space="preserve">15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면책</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① 채권자는 공사에 제출한 증서 또는 기타 문서가 사변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재해</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수송도중의 사고 등 불가항력적인 사유로 인하거나 또는 공사의 직원이 아닌 대리인</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수탁자</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수임인</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기타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자의 고의</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과실로 인하여 분실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손상 또는 </w:t>
      </w:r>
      <w:proofErr w:type="spellStart"/>
      <w:r w:rsidRPr="002E6175">
        <w:rPr>
          <w:rFonts w:ascii="휴먼명조" w:eastAsia="휴먼명조" w:hAnsi="굴림" w:cs="굴림" w:hint="eastAsia"/>
          <w:color w:val="000000"/>
          <w:kern w:val="0"/>
          <w:sz w:val="26"/>
          <w:szCs w:val="26"/>
        </w:rPr>
        <w:t>멸실된</w:t>
      </w:r>
      <w:proofErr w:type="spellEnd"/>
      <w:r w:rsidRPr="002E6175">
        <w:rPr>
          <w:rFonts w:ascii="휴먼명조" w:eastAsia="휴먼명조" w:hAnsi="굴림" w:cs="굴림" w:hint="eastAsia"/>
          <w:color w:val="000000"/>
          <w:kern w:val="0"/>
          <w:sz w:val="26"/>
          <w:szCs w:val="26"/>
        </w:rPr>
        <w:t xml:space="preserve"> 경우에는 공사에 책임을 묻지 않으며 공사의 요청에 따라 곧 그에 대신할 증서 등을 제출하여야 합니다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공사는 추심 종결일로부터 </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개월 이상 문서를 보관할 의무가 없습니다</w:t>
      </w:r>
      <w:r w:rsidRPr="002E6175">
        <w:rPr>
          <w:rFonts w:ascii="HCI Poppy" w:eastAsia="휴먼명조" w:hAnsi="HCI Poppy" w:cs="굴림"/>
          <w:color w:val="000000"/>
          <w:kern w:val="0"/>
          <w:sz w:val="26"/>
          <w:szCs w:val="26"/>
        </w:rPr>
        <w:t xml:space="preserve">. </w:t>
      </w:r>
    </w:p>
    <w:p w14:paraId="42809C28"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공사는 채권자에게 제공된 보고서와 정보에 대한 정확성을 보장하지 아니하며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오류나 누락 및 제공된 보고서와 정보를 채권자 또는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자가 사용함에 있어서 입게 되는 어떠한 손실에 대해서도 책임을 지지 않습니다</w:t>
      </w:r>
      <w:r w:rsidRPr="002E6175">
        <w:rPr>
          <w:rFonts w:ascii="HCI Poppy" w:eastAsia="휴먼명조" w:hAnsi="HCI Poppy" w:cs="굴림"/>
          <w:color w:val="000000"/>
          <w:kern w:val="0"/>
          <w:sz w:val="26"/>
          <w:szCs w:val="26"/>
        </w:rPr>
        <w:t xml:space="preserve">. </w:t>
      </w:r>
    </w:p>
    <w:p w14:paraId="5AF37F33"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채권자의 귀책사유로 인한 경우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천재지변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전쟁</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내란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사변</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폭동</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소요 또는 기타 이들과 유사한 불가항력으로 인한 업무의 지연 또는 불능사유가 발생한 경우 이로 인하여 발생하는 채권자의 손해에 대하여 공사는 책임을 지지 아니합니다</w:t>
      </w:r>
      <w:r w:rsidRPr="002E6175">
        <w:rPr>
          <w:rFonts w:ascii="HCI Poppy" w:eastAsia="휴먼명조" w:hAnsi="HCI Poppy" w:cs="굴림"/>
          <w:color w:val="000000"/>
          <w:kern w:val="0"/>
          <w:sz w:val="26"/>
          <w:szCs w:val="26"/>
        </w:rPr>
        <w:t>.</w:t>
      </w:r>
    </w:p>
    <w:p w14:paraId="4A63AB1B"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④ 공사 직원 및 대리인의 고의 또는 중과실이 아닌 일반적인 근무태만으로 인하여 회수할 수 있는 채권이 회수불능으로 인정되는 경우에는 총 위임금액에 대한 추심수수료 등의 범위 내에서 책임을 부담합니다</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다만</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대리인의 범위에 공사가 채권추심을 위임한 채권추심기관의 직원 및 공사에 의해 직접 고용되지 않은 대리인은 제외합니다</w:t>
      </w:r>
      <w:r w:rsidRPr="002E6175">
        <w:rPr>
          <w:rFonts w:ascii="HCI Poppy" w:eastAsia="휴먼명조" w:hAnsi="HCI Poppy" w:cs="굴림"/>
          <w:color w:val="000000"/>
          <w:kern w:val="0"/>
          <w:sz w:val="26"/>
          <w:szCs w:val="26"/>
        </w:rPr>
        <w:t xml:space="preserve">. </w:t>
      </w:r>
    </w:p>
    <w:p w14:paraId="6CA81401" w14:textId="77777777" w:rsidR="002E6175" w:rsidRPr="002E6175" w:rsidRDefault="002E6175" w:rsidP="007C6C7D">
      <w:pPr>
        <w:wordWrap/>
        <w:spacing w:after="0" w:line="276" w:lineRule="auto"/>
        <w:textAlignment w:val="baseline"/>
        <w:rPr>
          <w:rFonts w:ascii="바탕" w:eastAsia="굴림" w:hAnsi="굴림" w:cs="굴림"/>
          <w:b/>
          <w:bCs/>
          <w:color w:val="000000"/>
          <w:kern w:val="0"/>
          <w:sz w:val="26"/>
          <w:szCs w:val="26"/>
        </w:rPr>
      </w:pPr>
    </w:p>
    <w:p w14:paraId="07146B78" w14:textId="77777777" w:rsidR="002E6175" w:rsidRPr="002E6175" w:rsidRDefault="002E6175" w:rsidP="007C6C7D">
      <w:pPr>
        <w:wordWrap/>
        <w:spacing w:after="0" w:line="276" w:lineRule="auto"/>
        <w:ind w:left="282" w:hanging="2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16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특약사항</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공사는 이 약관에서 정한 내용과 다른 사항을 약정하고자 하는 경우에는 채권자와 합의하여 특별약정을 추가로 체결할 수 있습니다</w:t>
      </w:r>
      <w:r w:rsidRPr="002E6175">
        <w:rPr>
          <w:rFonts w:ascii="HCI Poppy" w:eastAsia="휴먼명조" w:hAnsi="HCI Poppy" w:cs="굴림"/>
          <w:color w:val="000000"/>
          <w:kern w:val="0"/>
          <w:sz w:val="26"/>
          <w:szCs w:val="26"/>
        </w:rPr>
        <w:t>.</w:t>
      </w:r>
    </w:p>
    <w:p w14:paraId="356B8CDF" w14:textId="77777777" w:rsidR="002E6175" w:rsidRPr="002E6175" w:rsidRDefault="002E6175" w:rsidP="007C6C7D">
      <w:pPr>
        <w:wordWrap/>
        <w:spacing w:after="0" w:line="276" w:lineRule="auto"/>
        <w:textAlignment w:val="baseline"/>
        <w:rPr>
          <w:rFonts w:ascii="바탕" w:eastAsia="굴림" w:hAnsi="굴림" w:cs="굴림"/>
          <w:b/>
          <w:bCs/>
          <w:color w:val="000000"/>
          <w:kern w:val="0"/>
          <w:sz w:val="26"/>
          <w:szCs w:val="26"/>
        </w:rPr>
      </w:pPr>
    </w:p>
    <w:p w14:paraId="7A081C47" w14:textId="77777777" w:rsidR="002E6175" w:rsidRPr="002E6175" w:rsidRDefault="002E6175" w:rsidP="007C6C7D">
      <w:pPr>
        <w:wordWrap/>
        <w:spacing w:after="0" w:line="276" w:lineRule="auto"/>
        <w:ind w:left="282" w:hanging="2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17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 xml:space="preserve">적용환율 및 </w:t>
      </w:r>
      <w:proofErr w:type="spellStart"/>
      <w:r w:rsidRPr="002E6175">
        <w:rPr>
          <w:rFonts w:ascii="휴먼명조" w:eastAsia="휴먼명조" w:hAnsi="굴림" w:cs="굴림" w:hint="eastAsia"/>
          <w:b/>
          <w:bCs/>
          <w:color w:val="000000"/>
          <w:kern w:val="0"/>
          <w:sz w:val="26"/>
          <w:szCs w:val="26"/>
        </w:rPr>
        <w:t>단수절사</w:t>
      </w:r>
      <w:proofErr w:type="spellEnd"/>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① 이 약관에서 적용하는 환율</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당일 최초로 고시되는 매매기준율을 말하며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이하 같음</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은 다음 각 호와 같습니다</w:t>
      </w:r>
      <w:r w:rsidRPr="002E6175">
        <w:rPr>
          <w:rFonts w:ascii="HCI Poppy" w:eastAsia="휴먼명조" w:hAnsi="HCI Poppy" w:cs="굴림"/>
          <w:color w:val="000000"/>
          <w:kern w:val="0"/>
          <w:sz w:val="26"/>
          <w:szCs w:val="26"/>
        </w:rPr>
        <w:t xml:space="preserve">. </w:t>
      </w:r>
    </w:p>
    <w:p w14:paraId="2C016F0D" w14:textId="77777777" w:rsidR="000D6429"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1. </w:t>
      </w:r>
      <w:r w:rsidRPr="002E6175">
        <w:rPr>
          <w:rFonts w:ascii="휴먼명조" w:eastAsia="휴먼명조" w:hAnsi="굴림" w:cs="굴림" w:hint="eastAsia"/>
          <w:color w:val="000000"/>
          <w:kern w:val="0"/>
          <w:sz w:val="26"/>
          <w:szCs w:val="26"/>
        </w:rPr>
        <w:t>회수한 날의 환율</w:t>
      </w:r>
    </w:p>
    <w:p w14:paraId="08D37FEA" w14:textId="77777777" w:rsidR="000D6429"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2. </w:t>
      </w:r>
      <w:r w:rsidRPr="002E6175">
        <w:rPr>
          <w:rFonts w:ascii="휴먼명조" w:eastAsia="휴먼명조" w:hAnsi="굴림" w:cs="굴림" w:hint="eastAsia"/>
          <w:color w:val="000000"/>
          <w:kern w:val="0"/>
          <w:sz w:val="26"/>
          <w:szCs w:val="26"/>
        </w:rPr>
        <w:t>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호에 규정된 환산일에 환율이 없는 경우에는 환율이 고시된 직전일의 환율로 환산합니다</w:t>
      </w:r>
      <w:r w:rsidRPr="002E6175">
        <w:rPr>
          <w:rFonts w:ascii="HCI Poppy" w:eastAsia="휴먼명조" w:hAnsi="HCI Poppy" w:cs="굴림"/>
          <w:color w:val="000000"/>
          <w:kern w:val="0"/>
          <w:sz w:val="26"/>
          <w:szCs w:val="26"/>
        </w:rPr>
        <w:t>.</w:t>
      </w:r>
    </w:p>
    <w:p w14:paraId="25339122" w14:textId="77777777" w:rsidR="000D6429"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3. </w:t>
      </w:r>
      <w:r w:rsidRPr="002E6175">
        <w:rPr>
          <w:rFonts w:ascii="휴먼명조" w:eastAsia="휴먼명조" w:hAnsi="굴림" w:cs="굴림" w:hint="eastAsia"/>
          <w:color w:val="000000"/>
          <w:kern w:val="0"/>
          <w:sz w:val="26"/>
          <w:szCs w:val="26"/>
        </w:rPr>
        <w:t>원화환율이 고시되어 있지 않은 경우에는 다른 통화를 매개로 환산합니다</w:t>
      </w:r>
      <w:r w:rsidRPr="002E6175">
        <w:rPr>
          <w:rFonts w:ascii="HCI Poppy" w:eastAsia="휴먼명조" w:hAnsi="HCI Poppy" w:cs="굴림"/>
          <w:color w:val="000000"/>
          <w:kern w:val="0"/>
          <w:sz w:val="26"/>
          <w:szCs w:val="26"/>
        </w:rPr>
        <w:t>.</w:t>
      </w:r>
    </w:p>
    <w:p w14:paraId="05779DB4" w14:textId="77777777" w:rsidR="000D6429" w:rsidRDefault="002E6175" w:rsidP="00344F88">
      <w:pPr>
        <w:wordWrap/>
        <w:spacing w:after="0" w:line="276" w:lineRule="auto"/>
        <w:ind w:leftChars="200" w:left="400"/>
        <w:textAlignment w:val="baseline"/>
        <w:rPr>
          <w:rFonts w:ascii="바탕" w:eastAsia="굴림" w:hAnsi="굴림" w:cs="굴림"/>
          <w:color w:val="000000"/>
          <w:kern w:val="0"/>
          <w:szCs w:val="20"/>
        </w:rPr>
      </w:pPr>
      <w:r w:rsidRPr="002E6175">
        <w:rPr>
          <w:rFonts w:ascii="HCI Poppy" w:eastAsia="휴먼명조" w:hAnsi="HCI Poppy" w:cs="굴림"/>
          <w:color w:val="000000"/>
          <w:kern w:val="0"/>
          <w:sz w:val="26"/>
          <w:szCs w:val="26"/>
        </w:rPr>
        <w:t xml:space="preserve">4. </w:t>
      </w:r>
      <w:r w:rsidRPr="002E6175">
        <w:rPr>
          <w:rFonts w:ascii="휴먼명조" w:eastAsia="휴먼명조" w:hAnsi="굴림" w:cs="굴림" w:hint="eastAsia"/>
          <w:color w:val="000000"/>
          <w:kern w:val="0"/>
          <w:sz w:val="26"/>
          <w:szCs w:val="26"/>
        </w:rPr>
        <w:t>제</w:t>
      </w:r>
      <w:r w:rsidRPr="002E6175">
        <w:rPr>
          <w:rFonts w:ascii="HCI Poppy" w:eastAsia="휴먼명조" w:hAnsi="HCI Poppy" w:cs="굴림"/>
          <w:color w:val="000000"/>
          <w:kern w:val="0"/>
          <w:sz w:val="26"/>
          <w:szCs w:val="26"/>
        </w:rPr>
        <w:t>1</w:t>
      </w:r>
      <w:r w:rsidRPr="002E6175">
        <w:rPr>
          <w:rFonts w:ascii="휴먼명조" w:eastAsia="휴먼명조" w:hAnsi="굴림" w:cs="굴림" w:hint="eastAsia"/>
          <w:color w:val="000000"/>
          <w:kern w:val="0"/>
          <w:sz w:val="26"/>
          <w:szCs w:val="26"/>
        </w:rPr>
        <w:t>호부터 제</w:t>
      </w:r>
      <w:r w:rsidRPr="002E6175">
        <w:rPr>
          <w:rFonts w:ascii="HCI Poppy" w:eastAsia="휴먼명조" w:hAnsi="HCI Poppy" w:cs="굴림"/>
          <w:color w:val="000000"/>
          <w:kern w:val="0"/>
          <w:sz w:val="26"/>
          <w:szCs w:val="26"/>
        </w:rPr>
        <w:t>3</w:t>
      </w:r>
      <w:r w:rsidRPr="002E6175">
        <w:rPr>
          <w:rFonts w:ascii="휴먼명조" w:eastAsia="휴먼명조" w:hAnsi="굴림" w:cs="굴림" w:hint="eastAsia"/>
          <w:color w:val="000000"/>
          <w:kern w:val="0"/>
          <w:sz w:val="26"/>
          <w:szCs w:val="26"/>
        </w:rPr>
        <w:t>호까지 규정된 환율의 적용이 곤란한 경우에는 공사가 지정한 환율로 환산합니다</w:t>
      </w:r>
      <w:r w:rsidRPr="002E6175">
        <w:rPr>
          <w:rFonts w:ascii="HCI Poppy" w:eastAsia="휴먼명조" w:hAnsi="HCI Poppy" w:cs="굴림"/>
          <w:color w:val="000000"/>
          <w:kern w:val="0"/>
          <w:sz w:val="26"/>
          <w:szCs w:val="26"/>
        </w:rPr>
        <w:t>.</w:t>
      </w:r>
    </w:p>
    <w:p w14:paraId="401CD5BC" w14:textId="6D9B9A34"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lastRenderedPageBreak/>
        <w:t xml:space="preserve">② 외국통화일 경우 </w:t>
      </w:r>
      <w:proofErr w:type="spellStart"/>
      <w:r w:rsidRPr="002E6175">
        <w:rPr>
          <w:rFonts w:ascii="휴먼명조" w:eastAsia="휴먼명조" w:hAnsi="굴림" w:cs="굴림" w:hint="eastAsia"/>
          <w:color w:val="000000"/>
          <w:kern w:val="0"/>
          <w:sz w:val="26"/>
          <w:szCs w:val="26"/>
        </w:rPr>
        <w:t>소수둘째미만을</w:t>
      </w:r>
      <w:proofErr w:type="spellEnd"/>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 xml:space="preserve">내국통화일 경우 </w:t>
      </w:r>
      <w:r w:rsidRPr="002E6175">
        <w:rPr>
          <w:rFonts w:ascii="HCI Poppy" w:eastAsia="휴먼명조" w:hAnsi="HCI Poppy" w:cs="굴림"/>
          <w:color w:val="000000"/>
          <w:kern w:val="0"/>
          <w:sz w:val="26"/>
          <w:szCs w:val="26"/>
        </w:rPr>
        <w:t>10</w:t>
      </w:r>
      <w:r w:rsidRPr="002E6175">
        <w:rPr>
          <w:rFonts w:ascii="휴먼명조" w:eastAsia="휴먼명조" w:hAnsi="굴림" w:cs="굴림" w:hint="eastAsia"/>
          <w:color w:val="000000"/>
          <w:kern w:val="0"/>
          <w:sz w:val="26"/>
          <w:szCs w:val="26"/>
        </w:rPr>
        <w:t xml:space="preserve">원미만을 </w:t>
      </w:r>
      <w:proofErr w:type="spellStart"/>
      <w:r w:rsidRPr="002E6175">
        <w:rPr>
          <w:rFonts w:ascii="휴먼명조" w:eastAsia="휴먼명조" w:hAnsi="굴림" w:cs="굴림" w:hint="eastAsia"/>
          <w:color w:val="000000"/>
          <w:kern w:val="0"/>
          <w:sz w:val="26"/>
          <w:szCs w:val="26"/>
        </w:rPr>
        <w:t>단수절사</w:t>
      </w:r>
      <w:proofErr w:type="spellEnd"/>
      <w:r w:rsidRPr="002E6175">
        <w:rPr>
          <w:rFonts w:ascii="휴먼명조" w:eastAsia="휴먼명조" w:hAnsi="굴림" w:cs="굴림" w:hint="eastAsia"/>
          <w:color w:val="000000"/>
          <w:kern w:val="0"/>
          <w:sz w:val="26"/>
          <w:szCs w:val="26"/>
        </w:rPr>
        <w:t xml:space="preserve"> 합니다</w:t>
      </w:r>
      <w:r w:rsidRPr="002E6175">
        <w:rPr>
          <w:rFonts w:ascii="HCI Poppy" w:eastAsia="휴먼명조" w:hAnsi="HCI Poppy" w:cs="굴림"/>
          <w:color w:val="000000"/>
          <w:kern w:val="0"/>
          <w:sz w:val="26"/>
          <w:szCs w:val="26"/>
        </w:rPr>
        <w:t>.</w:t>
      </w:r>
    </w:p>
    <w:p w14:paraId="2D406B7C" w14:textId="77777777" w:rsidR="002E6175" w:rsidRPr="002E6175" w:rsidRDefault="002E6175" w:rsidP="007C6C7D">
      <w:pPr>
        <w:wordWrap/>
        <w:spacing w:after="0" w:line="276" w:lineRule="auto"/>
        <w:ind w:left="1516" w:hanging="758"/>
        <w:textAlignment w:val="baseline"/>
        <w:rPr>
          <w:rFonts w:ascii="바탕" w:eastAsia="굴림" w:hAnsi="굴림" w:cs="굴림"/>
          <w:color w:val="000000"/>
          <w:kern w:val="0"/>
          <w:sz w:val="26"/>
          <w:szCs w:val="26"/>
        </w:rPr>
      </w:pPr>
    </w:p>
    <w:p w14:paraId="121F681D" w14:textId="77777777" w:rsidR="000D6429" w:rsidRDefault="002E6175" w:rsidP="000D6429">
      <w:pPr>
        <w:wordWrap/>
        <w:spacing w:after="0" w:line="276" w:lineRule="auto"/>
        <w:ind w:left="282" w:hanging="2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18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통지의 효력</w:t>
      </w:r>
      <w:r w:rsidRPr="002E6175">
        <w:rPr>
          <w:rFonts w:ascii="HCI Poppy" w:eastAsia="휴먼명조" w:hAnsi="HCI Poppy" w:cs="굴림"/>
          <w:b/>
          <w:bCs/>
          <w:color w:val="000000"/>
          <w:kern w:val="0"/>
          <w:sz w:val="26"/>
          <w:szCs w:val="26"/>
        </w:rPr>
        <w:t>)</w:t>
      </w:r>
      <w:r w:rsidRPr="002E6175">
        <w:rPr>
          <w:rFonts w:ascii="바탕" w:eastAsia="휴먼명조" w:hAnsi="굴림" w:cs="굴림"/>
          <w:color w:val="000000"/>
          <w:kern w:val="0"/>
          <w:sz w:val="26"/>
          <w:szCs w:val="26"/>
        </w:rPr>
        <w:t xml:space="preserve"> </w:t>
      </w:r>
      <w:r w:rsidRPr="002E6175">
        <w:rPr>
          <w:rFonts w:ascii="휴먼명조" w:eastAsia="휴먼명조" w:hAnsi="굴림" w:cs="굴림" w:hint="eastAsia"/>
          <w:color w:val="000000"/>
          <w:kern w:val="0"/>
          <w:sz w:val="26"/>
          <w:szCs w:val="26"/>
        </w:rPr>
        <w:t>① 공사는 채권자가 신고한 최종 주소</w:t>
      </w:r>
      <w:r w:rsidRPr="002E6175">
        <w:rPr>
          <w:rFonts w:ascii="HCI Poppy" w:eastAsia="휴먼명조" w:hAnsi="HCI Poppy" w:cs="굴림"/>
          <w:color w:val="000000"/>
          <w:kern w:val="0"/>
          <w:sz w:val="26"/>
          <w:szCs w:val="26"/>
        </w:rPr>
        <w:t xml:space="preserve">(e-mail </w:t>
      </w:r>
      <w:r w:rsidRPr="002E6175">
        <w:rPr>
          <w:rFonts w:ascii="휴먼명조" w:eastAsia="휴먼명조" w:hAnsi="굴림" w:cs="굴림" w:hint="eastAsia"/>
          <w:color w:val="000000"/>
          <w:kern w:val="0"/>
          <w:sz w:val="26"/>
          <w:szCs w:val="26"/>
        </w:rPr>
        <w:t>주소 포함</w:t>
      </w:r>
      <w:r w:rsidRPr="002E6175">
        <w:rPr>
          <w:rFonts w:ascii="HCI Poppy" w:eastAsia="휴먼명조" w:hAnsi="HCI Poppy" w:cs="굴림"/>
          <w:color w:val="000000"/>
          <w:kern w:val="0"/>
          <w:sz w:val="26"/>
          <w:szCs w:val="26"/>
        </w:rPr>
        <w:t>)</w:t>
      </w:r>
      <w:r w:rsidRPr="002E6175">
        <w:rPr>
          <w:rFonts w:ascii="휴먼명조" w:eastAsia="휴먼명조" w:hAnsi="굴림" w:cs="굴림" w:hint="eastAsia"/>
          <w:color w:val="000000"/>
          <w:kern w:val="0"/>
          <w:sz w:val="26"/>
          <w:szCs w:val="26"/>
        </w:rPr>
        <w:t>로 서면</w:t>
      </w:r>
      <w:r w:rsidRPr="002E6175">
        <w:rPr>
          <w:rFonts w:ascii="HCI Poppy" w:eastAsia="휴먼명조" w:hAnsi="HCI Poppy" w:cs="굴림"/>
          <w:color w:val="000000"/>
          <w:kern w:val="0"/>
          <w:sz w:val="26"/>
          <w:szCs w:val="26"/>
        </w:rPr>
        <w:t xml:space="preserve">(e-mail </w:t>
      </w:r>
      <w:r w:rsidRPr="002E6175">
        <w:rPr>
          <w:rFonts w:ascii="휴먼명조" w:eastAsia="휴먼명조" w:hAnsi="굴림" w:cs="굴림" w:hint="eastAsia"/>
          <w:color w:val="000000"/>
          <w:kern w:val="0"/>
          <w:sz w:val="26"/>
          <w:szCs w:val="26"/>
        </w:rPr>
        <w:t>포함</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통지 또는 기타 서류 등을 발송한 경우</w:t>
      </w:r>
      <w:r w:rsidRPr="002E6175">
        <w:rPr>
          <w:rFonts w:ascii="HCI Poppy" w:eastAsia="휴먼명조" w:hAnsi="HCI Poppy" w:cs="굴림"/>
          <w:color w:val="000000"/>
          <w:kern w:val="0"/>
          <w:sz w:val="26"/>
          <w:szCs w:val="26"/>
        </w:rPr>
        <w:t xml:space="preserve">, </w:t>
      </w:r>
      <w:r w:rsidRPr="002E6175">
        <w:rPr>
          <w:rFonts w:ascii="휴먼명조" w:eastAsia="휴먼명조" w:hAnsi="굴림" w:cs="굴림" w:hint="eastAsia"/>
          <w:color w:val="000000"/>
          <w:kern w:val="0"/>
          <w:sz w:val="26"/>
          <w:szCs w:val="26"/>
        </w:rPr>
        <w:t>채권자가 수령한 것으로 간주하며 공사는 이 약관에 의한 통지의무를 다한 것으로 봅니다</w:t>
      </w:r>
      <w:r w:rsidRPr="002E6175">
        <w:rPr>
          <w:rFonts w:ascii="HCI Poppy" w:eastAsia="휴먼명조" w:hAnsi="HCI Poppy" w:cs="굴림"/>
          <w:color w:val="000000"/>
          <w:kern w:val="0"/>
          <w:sz w:val="26"/>
          <w:szCs w:val="26"/>
        </w:rPr>
        <w:t>.</w:t>
      </w:r>
    </w:p>
    <w:p w14:paraId="079B5C04" w14:textId="171B6C88"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공사가 채무자에 대한 통지 등의 사본을 보존하고 있는 경우에는 발송한 것으로 봅니다</w:t>
      </w:r>
      <w:r w:rsidRPr="002E6175">
        <w:rPr>
          <w:rFonts w:ascii="HCI Poppy" w:eastAsia="휴먼명조" w:hAnsi="HCI Poppy" w:cs="굴림"/>
          <w:color w:val="000000"/>
          <w:kern w:val="0"/>
          <w:sz w:val="26"/>
          <w:szCs w:val="26"/>
        </w:rPr>
        <w:t>.</w:t>
      </w:r>
    </w:p>
    <w:p w14:paraId="6E25C30B" w14:textId="77777777" w:rsidR="002E6175" w:rsidRPr="002E6175" w:rsidRDefault="002E6175" w:rsidP="007C6C7D">
      <w:pPr>
        <w:wordWrap/>
        <w:spacing w:after="0" w:line="276" w:lineRule="auto"/>
        <w:ind w:left="260" w:hanging="260"/>
        <w:textAlignment w:val="baseline"/>
        <w:rPr>
          <w:rFonts w:ascii="바탕" w:eastAsia="굴림" w:hAnsi="굴림" w:cs="굴림"/>
          <w:color w:val="000000"/>
          <w:kern w:val="0"/>
          <w:sz w:val="26"/>
          <w:szCs w:val="26"/>
        </w:rPr>
      </w:pPr>
    </w:p>
    <w:p w14:paraId="39B862AD" w14:textId="77777777" w:rsidR="002E6175" w:rsidRPr="002E6175" w:rsidRDefault="002E6175" w:rsidP="007C6C7D">
      <w:pPr>
        <w:wordWrap/>
        <w:spacing w:after="0" w:line="276" w:lineRule="auto"/>
        <w:ind w:left="282" w:hanging="282"/>
        <w:textAlignment w:val="baseline"/>
        <w:rPr>
          <w:rFonts w:ascii="바탕" w:eastAsia="굴림" w:hAnsi="굴림" w:cs="굴림"/>
          <w:color w:val="000000"/>
          <w:kern w:val="0"/>
          <w:szCs w:val="20"/>
        </w:rPr>
      </w:pPr>
      <w:r w:rsidRPr="002E6175">
        <w:rPr>
          <w:rFonts w:ascii="휴먼명조" w:eastAsia="휴먼명조" w:hAnsi="굴림" w:cs="굴림" w:hint="eastAsia"/>
          <w:b/>
          <w:bCs/>
          <w:color w:val="000000"/>
          <w:kern w:val="0"/>
          <w:sz w:val="26"/>
          <w:szCs w:val="26"/>
        </w:rPr>
        <w:t xml:space="preserve">제 </w:t>
      </w:r>
      <w:r w:rsidRPr="002E6175">
        <w:rPr>
          <w:rFonts w:ascii="HCI Poppy" w:eastAsia="휴먼명조" w:hAnsi="HCI Poppy" w:cs="굴림"/>
          <w:b/>
          <w:bCs/>
          <w:color w:val="000000"/>
          <w:kern w:val="0"/>
          <w:sz w:val="26"/>
          <w:szCs w:val="26"/>
        </w:rPr>
        <w:t xml:space="preserve">19 </w:t>
      </w:r>
      <w:r w:rsidRPr="002E6175">
        <w:rPr>
          <w:rFonts w:ascii="휴먼명조" w:eastAsia="휴먼명조" w:hAnsi="굴림" w:cs="굴림" w:hint="eastAsia"/>
          <w:b/>
          <w:bCs/>
          <w:color w:val="000000"/>
          <w:kern w:val="0"/>
          <w:sz w:val="26"/>
          <w:szCs w:val="26"/>
        </w:rPr>
        <w:t>조</w:t>
      </w:r>
      <w:r w:rsidRPr="002E6175">
        <w:rPr>
          <w:rFonts w:ascii="HCI Poppy" w:eastAsia="휴먼명조" w:hAnsi="HCI Poppy" w:cs="굴림"/>
          <w:b/>
          <w:bCs/>
          <w:color w:val="000000"/>
          <w:kern w:val="0"/>
          <w:sz w:val="26"/>
          <w:szCs w:val="26"/>
        </w:rPr>
        <w:t>(</w:t>
      </w:r>
      <w:r w:rsidRPr="002E6175">
        <w:rPr>
          <w:rFonts w:ascii="휴먼명조" w:eastAsia="휴먼명조" w:hAnsi="굴림" w:cs="굴림" w:hint="eastAsia"/>
          <w:b/>
          <w:bCs/>
          <w:color w:val="000000"/>
          <w:kern w:val="0"/>
          <w:sz w:val="26"/>
          <w:szCs w:val="26"/>
        </w:rPr>
        <w:t>준거법령</w:t>
      </w:r>
      <w:r w:rsidRPr="002E6175">
        <w:rPr>
          <w:rFonts w:ascii="HCI Poppy" w:eastAsia="휴먼명조" w:hAnsi="HCI Poppy" w:cs="굴림"/>
          <w:b/>
          <w:bCs/>
          <w:color w:val="000000"/>
          <w:kern w:val="0"/>
          <w:sz w:val="26"/>
          <w:szCs w:val="26"/>
        </w:rPr>
        <w:t xml:space="preserve">) </w:t>
      </w:r>
      <w:r w:rsidRPr="002E6175">
        <w:rPr>
          <w:rFonts w:ascii="휴먼명조" w:eastAsia="휴먼명조" w:hAnsi="굴림" w:cs="굴림" w:hint="eastAsia"/>
          <w:color w:val="000000"/>
          <w:kern w:val="0"/>
          <w:sz w:val="26"/>
          <w:szCs w:val="26"/>
        </w:rPr>
        <w:t>① 공사는 채권추심이 이루어지는 국가의 채권추심 법령 및 각종 규정을 준수합니다</w:t>
      </w:r>
      <w:r w:rsidRPr="002E6175">
        <w:rPr>
          <w:rFonts w:ascii="HCI Poppy" w:eastAsia="휴먼명조" w:hAnsi="HCI Poppy" w:cs="굴림"/>
          <w:color w:val="000000"/>
          <w:kern w:val="0"/>
          <w:sz w:val="26"/>
          <w:szCs w:val="26"/>
        </w:rPr>
        <w:t>.</w:t>
      </w:r>
    </w:p>
    <w:p w14:paraId="71AE4D0E" w14:textId="77777777" w:rsidR="002E6175" w:rsidRPr="002E6175"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② 이 약관에 정해져 있지 않은 사항에 대하여는 대한민국법령이 정하는 바에 따릅니다</w:t>
      </w:r>
      <w:r w:rsidRPr="002E6175">
        <w:rPr>
          <w:rFonts w:ascii="HCI Poppy" w:eastAsia="휴먼명조" w:hAnsi="HCI Poppy" w:cs="굴림"/>
          <w:color w:val="000000"/>
          <w:kern w:val="0"/>
          <w:sz w:val="26"/>
          <w:szCs w:val="26"/>
        </w:rPr>
        <w:t>.</w:t>
      </w:r>
    </w:p>
    <w:p w14:paraId="51F83B31" w14:textId="59E9D7AE" w:rsidR="002E6175" w:rsidRPr="000D6429" w:rsidRDefault="002E6175" w:rsidP="00344F88">
      <w:pPr>
        <w:wordWrap/>
        <w:spacing w:after="0" w:line="276" w:lineRule="auto"/>
        <w:ind w:leftChars="100" w:left="200"/>
        <w:textAlignment w:val="baseline"/>
        <w:rPr>
          <w:rFonts w:ascii="바탕" w:eastAsia="굴림" w:hAnsi="굴림" w:cs="굴림"/>
          <w:color w:val="000000"/>
          <w:kern w:val="0"/>
          <w:szCs w:val="20"/>
        </w:rPr>
      </w:pPr>
      <w:r w:rsidRPr="002E6175">
        <w:rPr>
          <w:rFonts w:ascii="휴먼명조" w:eastAsia="휴먼명조" w:hAnsi="굴림" w:cs="굴림" w:hint="eastAsia"/>
          <w:color w:val="000000"/>
          <w:kern w:val="0"/>
          <w:sz w:val="26"/>
          <w:szCs w:val="26"/>
        </w:rPr>
        <w:t>③ 이 계약에 의한 권리의무에 관하여 분쟁이 발생할 경우 공사의 본점 소재지를 관할하는 법원을 관할법원으로 합니다</w:t>
      </w:r>
      <w:r w:rsidRPr="002E6175">
        <w:rPr>
          <w:rFonts w:ascii="HCI Poppy" w:eastAsia="휴먼명조" w:hAnsi="HCI Poppy" w:cs="굴림"/>
          <w:color w:val="000000"/>
          <w:kern w:val="0"/>
          <w:sz w:val="26"/>
          <w:szCs w:val="26"/>
        </w:rPr>
        <w:t>.</w:t>
      </w:r>
    </w:p>
    <w:sectPr w:rsidR="002E6175" w:rsidRPr="000D642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CF5F9" w14:textId="77777777" w:rsidR="00145070" w:rsidRDefault="00145070" w:rsidP="00344F88">
      <w:pPr>
        <w:spacing w:after="0" w:line="240" w:lineRule="auto"/>
      </w:pPr>
      <w:r>
        <w:separator/>
      </w:r>
    </w:p>
  </w:endnote>
  <w:endnote w:type="continuationSeparator" w:id="0">
    <w:p w14:paraId="12174846" w14:textId="77777777" w:rsidR="00145070" w:rsidRDefault="00145070" w:rsidP="0034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한컴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휴먼명조">
    <w:altName w:val="바탕"/>
    <w:panose1 w:val="00000000000000000000"/>
    <w:charset w:val="81"/>
    <w:family w:val="roman"/>
    <w:notTrueType/>
    <w:pitch w:val="default"/>
  </w:font>
  <w:font w:name="HCI Popp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C0D4" w14:textId="77777777" w:rsidR="00145070" w:rsidRDefault="00145070" w:rsidP="00344F88">
      <w:pPr>
        <w:spacing w:after="0" w:line="240" w:lineRule="auto"/>
      </w:pPr>
      <w:r>
        <w:separator/>
      </w:r>
    </w:p>
  </w:footnote>
  <w:footnote w:type="continuationSeparator" w:id="0">
    <w:p w14:paraId="12A5AE47" w14:textId="77777777" w:rsidR="00145070" w:rsidRDefault="00145070" w:rsidP="00344F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5"/>
    <w:rsid w:val="000D6429"/>
    <w:rsid w:val="00145070"/>
    <w:rsid w:val="0014652B"/>
    <w:rsid w:val="001777AF"/>
    <w:rsid w:val="002E6175"/>
    <w:rsid w:val="0032157E"/>
    <w:rsid w:val="00344F88"/>
    <w:rsid w:val="005B49F6"/>
    <w:rsid w:val="007B7D89"/>
    <w:rsid w:val="007C6C7D"/>
    <w:rsid w:val="00EA5F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13156"/>
  <w15:chartTrackingRefBased/>
  <w15:docId w15:val="{0BEB8095-8508-46E3-ACEC-F7C8A03E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E617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3">
    <w:name w:val="바탕글"/>
    <w:basedOn w:val="a"/>
    <w:rsid w:val="002E6175"/>
    <w:pPr>
      <w:spacing w:after="0" w:line="384" w:lineRule="auto"/>
      <w:textAlignment w:val="baseline"/>
    </w:pPr>
    <w:rPr>
      <w:rFonts w:ascii="바탕" w:eastAsia="굴림" w:hAnsi="굴림" w:cs="굴림"/>
      <w:color w:val="000000"/>
      <w:kern w:val="0"/>
      <w:szCs w:val="20"/>
    </w:rPr>
  </w:style>
  <w:style w:type="paragraph" w:styleId="a4">
    <w:name w:val="header"/>
    <w:basedOn w:val="a"/>
    <w:link w:val="Char"/>
    <w:uiPriority w:val="99"/>
    <w:unhideWhenUsed/>
    <w:rsid w:val="00344F88"/>
    <w:pPr>
      <w:tabs>
        <w:tab w:val="center" w:pos="4513"/>
        <w:tab w:val="right" w:pos="9026"/>
      </w:tabs>
      <w:snapToGrid w:val="0"/>
    </w:pPr>
  </w:style>
  <w:style w:type="character" w:customStyle="1" w:styleId="Char">
    <w:name w:val="머리글 Char"/>
    <w:basedOn w:val="a0"/>
    <w:link w:val="a4"/>
    <w:uiPriority w:val="99"/>
    <w:rsid w:val="00344F88"/>
  </w:style>
  <w:style w:type="paragraph" w:styleId="a5">
    <w:name w:val="footer"/>
    <w:basedOn w:val="a"/>
    <w:link w:val="Char0"/>
    <w:uiPriority w:val="99"/>
    <w:unhideWhenUsed/>
    <w:rsid w:val="00344F88"/>
    <w:pPr>
      <w:tabs>
        <w:tab w:val="center" w:pos="4513"/>
        <w:tab w:val="right" w:pos="9026"/>
      </w:tabs>
      <w:snapToGrid w:val="0"/>
    </w:pPr>
  </w:style>
  <w:style w:type="character" w:customStyle="1" w:styleId="Char0">
    <w:name w:val="바닥글 Char"/>
    <w:basedOn w:val="a0"/>
    <w:link w:val="a5"/>
    <w:uiPriority w:val="99"/>
    <w:rsid w:val="0034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8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1669</Words>
  <Characters>9517</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ksure</dc:creator>
  <cp:keywords/>
  <dc:description/>
  <cp:lastModifiedBy>ksure</cp:lastModifiedBy>
  <cp:revision>9</cp:revision>
  <dcterms:created xsi:type="dcterms:W3CDTF">2026-02-13T05:34:00Z</dcterms:created>
  <dcterms:modified xsi:type="dcterms:W3CDTF">2026-02-19T05:32:00Z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soo_Trace_ID">
    <vt:lpwstr>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</vt:lpwstr>
  </property>
</Properties>
</file>